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0DE3C" w14:textId="1C04605C" w:rsidR="00A24F28" w:rsidRPr="000941B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941B1">
        <w:rPr>
          <w:rFonts w:ascii="Arial" w:eastAsia="Arial Unicode MS" w:hAnsi="Arial" w:cs="Arial"/>
          <w:b/>
          <w:bCs/>
          <w:sz w:val="24"/>
        </w:rPr>
        <w:t>3GPP TSG-WG SA2 Meeting #</w:t>
      </w:r>
      <w:r w:rsidR="005973DC" w:rsidRPr="000941B1">
        <w:rPr>
          <w:rFonts w:ascii="Arial" w:eastAsia="Arial Unicode MS" w:hAnsi="Arial" w:cs="Arial"/>
          <w:b/>
          <w:bCs/>
          <w:sz w:val="24"/>
        </w:rPr>
        <w:t>1</w:t>
      </w:r>
      <w:r w:rsidR="001E7814" w:rsidRPr="000941B1">
        <w:rPr>
          <w:rFonts w:ascii="Arial" w:eastAsia="Arial Unicode MS" w:hAnsi="Arial" w:cs="Arial"/>
          <w:b/>
          <w:bCs/>
          <w:sz w:val="24"/>
        </w:rPr>
        <w:t>60</w:t>
      </w:r>
      <w:r w:rsidRPr="000941B1">
        <w:rPr>
          <w:rFonts w:ascii="Arial" w:eastAsia="Arial Unicode MS" w:hAnsi="Arial" w:cs="Arial"/>
          <w:b/>
          <w:bCs/>
          <w:sz w:val="24"/>
        </w:rPr>
        <w:tab/>
      </w:r>
      <w:r w:rsidR="000408E2" w:rsidRPr="000408E2">
        <w:rPr>
          <w:rFonts w:ascii="Arial" w:eastAsia="SimSun" w:hAnsi="Arial"/>
          <w:b/>
          <w:i/>
          <w:color w:val="auto"/>
          <w:sz w:val="28"/>
          <w:lang w:eastAsia="en-US"/>
        </w:rPr>
        <w:t>S2-2312774</w:t>
      </w:r>
    </w:p>
    <w:p w14:paraId="70BAADAA" w14:textId="6CC2C805" w:rsidR="00A24F28" w:rsidRPr="000941B1" w:rsidRDefault="001E781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941B1">
        <w:rPr>
          <w:rFonts w:ascii="Arial" w:eastAsia="Arial Unicode MS" w:hAnsi="Arial" w:cs="Arial"/>
          <w:b/>
          <w:bCs/>
          <w:sz w:val="24"/>
        </w:rPr>
        <w:t>Chicago, US, Nov 13 – 17, 2023</w:t>
      </w:r>
      <w:r w:rsidR="003244C5" w:rsidRPr="000941B1">
        <w:rPr>
          <w:rFonts w:ascii="Arial" w:eastAsia="Arial Unicode MS" w:hAnsi="Arial" w:cs="Arial"/>
          <w:b/>
          <w:bCs/>
        </w:rPr>
        <w:tab/>
      </w:r>
      <w:r w:rsidR="001F0BF7" w:rsidRPr="000941B1">
        <w:rPr>
          <w:rFonts w:ascii="Arial" w:hAnsi="Arial" w:cs="Arial"/>
          <w:b/>
          <w:bCs/>
          <w:color w:val="0000FF"/>
        </w:rPr>
        <w:t>(revision of S2-2</w:t>
      </w:r>
      <w:r w:rsidR="00061913" w:rsidRPr="000941B1">
        <w:rPr>
          <w:rFonts w:ascii="Arial" w:hAnsi="Arial" w:cs="Arial"/>
          <w:b/>
          <w:bCs/>
          <w:color w:val="0000FF"/>
        </w:rPr>
        <w:t>2</w:t>
      </w:r>
      <w:r w:rsidRPr="000941B1">
        <w:rPr>
          <w:rFonts w:ascii="Arial" w:hAnsi="Arial" w:cs="Arial"/>
          <w:b/>
          <w:bCs/>
          <w:color w:val="0000FF"/>
        </w:rPr>
        <w:t>10942</w:t>
      </w:r>
      <w:r w:rsidR="003244C5" w:rsidRPr="000941B1">
        <w:rPr>
          <w:rFonts w:ascii="Arial" w:hAnsi="Arial" w:cs="Arial"/>
          <w:b/>
          <w:bCs/>
          <w:color w:val="0000FF"/>
        </w:rPr>
        <w:t>)</w:t>
      </w:r>
    </w:p>
    <w:p w14:paraId="44A534FD" w14:textId="77777777" w:rsidR="00A24F28" w:rsidRPr="000941B1" w:rsidRDefault="00A24F28" w:rsidP="00A24F28">
      <w:pPr>
        <w:rPr>
          <w:rFonts w:ascii="Arial" w:hAnsi="Arial" w:cs="Arial"/>
        </w:rPr>
      </w:pPr>
    </w:p>
    <w:p w14:paraId="10EEACD9" w14:textId="77777777" w:rsidR="00772F47" w:rsidRPr="000941B1" w:rsidRDefault="00A24F28" w:rsidP="00A24F28">
      <w:pPr>
        <w:ind w:left="2127" w:hanging="2127"/>
        <w:rPr>
          <w:rFonts w:ascii="Arial" w:hAnsi="Arial" w:cs="Arial"/>
          <w:b/>
        </w:rPr>
      </w:pPr>
      <w:r w:rsidRPr="000941B1">
        <w:rPr>
          <w:rFonts w:ascii="Arial" w:hAnsi="Arial" w:cs="Arial"/>
          <w:b/>
        </w:rPr>
        <w:t>Source:</w:t>
      </w:r>
      <w:r w:rsidRPr="000941B1">
        <w:rPr>
          <w:rFonts w:ascii="Arial" w:hAnsi="Arial" w:cs="Arial"/>
          <w:b/>
        </w:rPr>
        <w:tab/>
      </w:r>
      <w:r w:rsidR="00E636FF" w:rsidRPr="000941B1">
        <w:rPr>
          <w:rFonts w:ascii="Arial" w:hAnsi="Arial" w:cs="Arial"/>
          <w:b/>
        </w:rPr>
        <w:t xml:space="preserve">Huawei, </w:t>
      </w:r>
      <w:r w:rsidR="008F7D6D" w:rsidRPr="000941B1">
        <w:rPr>
          <w:rFonts w:ascii="Arial" w:hAnsi="Arial" w:cs="Arial"/>
          <w:b/>
        </w:rPr>
        <w:t>HiSilicon</w:t>
      </w:r>
    </w:p>
    <w:p w14:paraId="2F69B9A1" w14:textId="7EA20DD6" w:rsidR="007C2972" w:rsidRPr="000941B1" w:rsidRDefault="00A24F28" w:rsidP="00A24F28">
      <w:pPr>
        <w:ind w:left="2127" w:hanging="2127"/>
        <w:rPr>
          <w:rFonts w:ascii="Arial" w:hAnsi="Arial" w:cs="Arial"/>
          <w:b/>
        </w:rPr>
      </w:pPr>
      <w:r w:rsidRPr="000941B1">
        <w:rPr>
          <w:rFonts w:ascii="Arial" w:hAnsi="Arial" w:cs="Arial"/>
          <w:b/>
        </w:rPr>
        <w:t>Title:</w:t>
      </w:r>
      <w:r w:rsidRPr="000941B1">
        <w:rPr>
          <w:rFonts w:ascii="Arial" w:hAnsi="Arial" w:cs="Arial"/>
          <w:b/>
        </w:rPr>
        <w:tab/>
      </w:r>
      <w:r w:rsidR="00A027EE" w:rsidRPr="000941B1">
        <w:rPr>
          <w:rFonts w:ascii="Arial" w:hAnsi="Arial" w:cs="Arial"/>
          <w:b/>
        </w:rPr>
        <w:t>New KI</w:t>
      </w:r>
      <w:r w:rsidR="00A7119E" w:rsidRPr="000941B1">
        <w:rPr>
          <w:rFonts w:ascii="Arial" w:hAnsi="Arial" w:cs="Arial"/>
          <w:b/>
        </w:rPr>
        <w:t>:</w:t>
      </w:r>
      <w:r w:rsidR="00A027EE" w:rsidRPr="000941B1">
        <w:rPr>
          <w:rFonts w:ascii="Arial" w:hAnsi="Arial" w:cs="Arial"/>
          <w:b/>
        </w:rPr>
        <w:t xml:space="preserve"> Regenerative payload generic architecture</w:t>
      </w:r>
    </w:p>
    <w:p w14:paraId="06032331" w14:textId="77777777" w:rsidR="00A24F28" w:rsidRPr="000941B1" w:rsidRDefault="002A3C41" w:rsidP="00A24F28">
      <w:pPr>
        <w:ind w:left="2127" w:hanging="2127"/>
        <w:rPr>
          <w:rFonts w:ascii="Arial" w:hAnsi="Arial" w:cs="Arial"/>
          <w:b/>
        </w:rPr>
      </w:pPr>
      <w:r w:rsidRPr="000941B1">
        <w:rPr>
          <w:rFonts w:ascii="Arial" w:hAnsi="Arial" w:cs="Arial"/>
          <w:b/>
        </w:rPr>
        <w:t>Document for:</w:t>
      </w:r>
      <w:r w:rsidRPr="000941B1">
        <w:rPr>
          <w:rFonts w:ascii="Arial" w:hAnsi="Arial" w:cs="Arial"/>
          <w:b/>
        </w:rPr>
        <w:tab/>
      </w:r>
      <w:r w:rsidR="00A24F28" w:rsidRPr="000941B1">
        <w:rPr>
          <w:rFonts w:ascii="Arial" w:hAnsi="Arial" w:cs="Arial"/>
          <w:b/>
        </w:rPr>
        <w:t>Approval</w:t>
      </w:r>
    </w:p>
    <w:p w14:paraId="4169D023" w14:textId="2A8B9D3D" w:rsidR="00A24F28" w:rsidRPr="000941B1" w:rsidRDefault="008F7D6D" w:rsidP="00A24F28">
      <w:pPr>
        <w:ind w:left="2127" w:hanging="2127"/>
        <w:rPr>
          <w:rFonts w:ascii="Arial" w:hAnsi="Arial" w:cs="Arial"/>
          <w:b/>
        </w:rPr>
      </w:pPr>
      <w:r w:rsidRPr="000941B1">
        <w:rPr>
          <w:rFonts w:ascii="Arial" w:hAnsi="Arial" w:cs="Arial"/>
          <w:b/>
        </w:rPr>
        <w:t>Agenda Item:</w:t>
      </w:r>
      <w:r w:rsidRPr="000941B1">
        <w:rPr>
          <w:rFonts w:ascii="Arial" w:hAnsi="Arial" w:cs="Arial"/>
          <w:b/>
        </w:rPr>
        <w:tab/>
      </w:r>
      <w:r w:rsidR="00BE11FC" w:rsidRPr="000941B1">
        <w:rPr>
          <w:rFonts w:ascii="Arial" w:hAnsi="Arial" w:cs="Arial"/>
          <w:b/>
        </w:rPr>
        <w:t>19.1</w:t>
      </w:r>
    </w:p>
    <w:p w14:paraId="1362B78B" w14:textId="13EFCDF8" w:rsidR="00A24F28" w:rsidRPr="000941B1" w:rsidRDefault="00A24F28" w:rsidP="00A24F28">
      <w:pPr>
        <w:ind w:left="2127" w:hanging="2127"/>
        <w:rPr>
          <w:rFonts w:ascii="Arial" w:hAnsi="Arial" w:cs="Arial"/>
          <w:b/>
        </w:rPr>
      </w:pPr>
      <w:r w:rsidRPr="000941B1">
        <w:rPr>
          <w:rFonts w:ascii="Arial" w:hAnsi="Arial" w:cs="Arial"/>
          <w:b/>
        </w:rPr>
        <w:t>Work Item / Release:</w:t>
      </w:r>
      <w:r w:rsidRPr="000941B1">
        <w:rPr>
          <w:rFonts w:ascii="Arial" w:hAnsi="Arial" w:cs="Arial"/>
          <w:b/>
        </w:rPr>
        <w:tab/>
      </w:r>
      <w:r w:rsidR="007D5651" w:rsidRPr="000941B1">
        <w:rPr>
          <w:rFonts w:ascii="Arial" w:hAnsi="Arial" w:cs="Arial"/>
          <w:b/>
        </w:rPr>
        <w:t>FS_ 5GSAT_ARCH_Ph3</w:t>
      </w:r>
      <w:r w:rsidR="008F3887" w:rsidRPr="000941B1">
        <w:rPr>
          <w:rFonts w:ascii="Arial" w:hAnsi="Arial" w:cs="Arial"/>
          <w:b/>
        </w:rPr>
        <w:t xml:space="preserve"> </w:t>
      </w:r>
      <w:r w:rsidR="00462B3D" w:rsidRPr="000941B1">
        <w:rPr>
          <w:rFonts w:ascii="Arial" w:hAnsi="Arial" w:cs="Arial"/>
          <w:b/>
        </w:rPr>
        <w:t>/ Rel-1</w:t>
      </w:r>
      <w:r w:rsidR="00FB5C9C" w:rsidRPr="000941B1">
        <w:rPr>
          <w:rFonts w:ascii="Arial" w:hAnsi="Arial" w:cs="Arial"/>
          <w:b/>
        </w:rPr>
        <w:t>9</w:t>
      </w:r>
    </w:p>
    <w:p w14:paraId="4D280764" w14:textId="78D72C51" w:rsidR="00EF48DB" w:rsidRPr="000941B1" w:rsidRDefault="00A24F28" w:rsidP="00EC53AC">
      <w:pPr>
        <w:jc w:val="both"/>
        <w:rPr>
          <w:rFonts w:ascii="Arial" w:hAnsi="Arial" w:cs="Arial"/>
          <w:i/>
        </w:rPr>
      </w:pPr>
      <w:r w:rsidRPr="000941B1">
        <w:rPr>
          <w:rFonts w:ascii="Arial" w:hAnsi="Arial" w:cs="Arial"/>
          <w:i/>
        </w:rPr>
        <w:t xml:space="preserve">Abstract: </w:t>
      </w:r>
      <w:r w:rsidR="00C81B88" w:rsidRPr="000941B1">
        <w:rPr>
          <w:rFonts w:ascii="Arial" w:hAnsi="Arial" w:cs="Arial"/>
          <w:i/>
        </w:rPr>
        <w:t>N</w:t>
      </w:r>
      <w:r w:rsidR="005A649D" w:rsidRPr="000941B1">
        <w:rPr>
          <w:rFonts w:ascii="Arial" w:hAnsi="Arial" w:cs="Arial"/>
          <w:i/>
        </w:rPr>
        <w:t xml:space="preserve">ew key issue </w:t>
      </w:r>
      <w:r w:rsidR="00C81B88" w:rsidRPr="000941B1">
        <w:rPr>
          <w:rFonts w:ascii="Arial" w:hAnsi="Arial" w:cs="Arial"/>
          <w:i/>
        </w:rPr>
        <w:t xml:space="preserve">for </w:t>
      </w:r>
      <w:r w:rsidR="009C2C49" w:rsidRPr="000941B1">
        <w:rPr>
          <w:rFonts w:ascii="Arial" w:hAnsi="Arial" w:cs="Arial"/>
          <w:i/>
        </w:rPr>
        <w:t>Regenerative payload generic architecture</w:t>
      </w:r>
      <w:r w:rsidR="00C81B88" w:rsidRPr="000941B1">
        <w:rPr>
          <w:rFonts w:ascii="Arial" w:hAnsi="Arial" w:cs="Arial"/>
          <w:i/>
        </w:rPr>
        <w:t>.</w:t>
      </w:r>
    </w:p>
    <w:p w14:paraId="13B07480" w14:textId="77777777" w:rsidR="00A93620" w:rsidRPr="000941B1" w:rsidRDefault="00B3593E" w:rsidP="00B3593E">
      <w:pPr>
        <w:pStyle w:val="Heading1"/>
      </w:pPr>
      <w:r w:rsidRPr="000941B1">
        <w:t xml:space="preserve">1. </w:t>
      </w:r>
      <w:r w:rsidR="00305F20" w:rsidRPr="000941B1">
        <w:t>Introduction</w:t>
      </w:r>
      <w:r w:rsidR="00BE6AFC" w:rsidRPr="000941B1">
        <w:t>/Discussion</w:t>
      </w:r>
    </w:p>
    <w:p w14:paraId="200B5536" w14:textId="71CC1D61" w:rsidR="00162AD4" w:rsidRPr="000941B1" w:rsidRDefault="00D07A7C" w:rsidP="008754B1">
      <w:pPr>
        <w:jc w:val="both"/>
        <w:rPr>
          <w:lang w:eastAsia="zh-CN"/>
        </w:rPr>
      </w:pPr>
      <w:r w:rsidRPr="000941B1">
        <w:rPr>
          <w:lang w:eastAsia="zh-CN"/>
        </w:rPr>
        <w:t xml:space="preserve">In </w:t>
      </w:r>
      <w:r w:rsidR="00772C7D" w:rsidRPr="000941B1">
        <w:rPr>
          <w:lang w:eastAsia="zh-CN"/>
        </w:rPr>
        <w:t>FS_5GSAT_ARCH_Ph3</w:t>
      </w:r>
      <w:r w:rsidRPr="000941B1">
        <w:rPr>
          <w:lang w:eastAsia="zh-CN"/>
        </w:rPr>
        <w:t>, WT#1</w:t>
      </w:r>
      <w:r w:rsidR="00162AD4" w:rsidRPr="000941B1">
        <w:rPr>
          <w:lang w:eastAsia="zh-CN"/>
        </w:rPr>
        <w:t xml:space="preserve"> </w:t>
      </w:r>
      <w:r w:rsidRPr="000941B1">
        <w:rPr>
          <w:lang w:eastAsia="zh-CN"/>
        </w:rPr>
        <w:t xml:space="preserve">proposes to study the </w:t>
      </w:r>
      <w:r w:rsidR="00161EDB" w:rsidRPr="000941B1">
        <w:rPr>
          <w:lang w:eastAsia="zh-CN"/>
        </w:rPr>
        <w:t>r</w:t>
      </w:r>
      <w:r w:rsidR="00772C7D" w:rsidRPr="000941B1">
        <w:rPr>
          <w:lang w:eastAsia="zh-CN"/>
        </w:rPr>
        <w:t>egenerative payload generic architecture</w:t>
      </w:r>
      <w:r w:rsidR="00162AD4" w:rsidRPr="000941B1">
        <w:rPr>
          <w:lang w:eastAsia="zh-CN"/>
        </w:rPr>
        <w:t xml:space="preserve"> as following</w:t>
      </w:r>
      <w:r w:rsidRPr="000941B1">
        <w:rPr>
          <w:lang w:eastAsia="zh-CN"/>
        </w:rPr>
        <w:t xml:space="preserve">. </w:t>
      </w:r>
    </w:p>
    <w:p w14:paraId="0A836BB1" w14:textId="77777777" w:rsidR="00D00058" w:rsidRPr="000941B1" w:rsidRDefault="00D00058" w:rsidP="00D00058">
      <w:pPr>
        <w:rPr>
          <w:i/>
        </w:rPr>
      </w:pPr>
      <w:r w:rsidRPr="000941B1">
        <w:rPr>
          <w:i/>
        </w:rPr>
        <w:t>WT1: Regenerative payload generic architecture study</w:t>
      </w:r>
    </w:p>
    <w:p w14:paraId="736AB3CB" w14:textId="5B6DE120" w:rsidR="008B44B5" w:rsidRDefault="00D00058" w:rsidP="00D00058">
      <w:pPr>
        <w:pStyle w:val="B1"/>
        <w:rPr>
          <w:i/>
        </w:rPr>
      </w:pPr>
      <w:r w:rsidRPr="000941B1">
        <w:rPr>
          <w:i/>
        </w:rPr>
        <w:t xml:space="preserve">WT-1.1: Study and identify any impacts on 5GS and EPS for the scenario with </w:t>
      </w:r>
      <w:proofErr w:type="spellStart"/>
      <w:r w:rsidRPr="000941B1">
        <w:rPr>
          <w:i/>
        </w:rPr>
        <w:t>gNB</w:t>
      </w:r>
      <w:proofErr w:type="spellEnd"/>
      <w:r w:rsidRPr="000941B1">
        <w:rPr>
          <w:i/>
        </w:rPr>
        <w:t>/</w:t>
      </w:r>
      <w:proofErr w:type="spellStart"/>
      <w:r w:rsidRPr="000941B1">
        <w:rPr>
          <w:i/>
        </w:rPr>
        <w:t>eNB</w:t>
      </w:r>
      <w:proofErr w:type="spellEnd"/>
      <w:r w:rsidRPr="000941B1">
        <w:rPr>
          <w:i/>
        </w:rPr>
        <w:t xml:space="preserve"> embedded on the satellite.</w:t>
      </w:r>
      <w:r w:rsidR="00162AD4" w:rsidRPr="000941B1">
        <w:rPr>
          <w:i/>
        </w:rPr>
        <w:t xml:space="preserve"> </w:t>
      </w:r>
    </w:p>
    <w:p w14:paraId="03561E1E" w14:textId="0362A917" w:rsidR="008B44B5" w:rsidRDefault="008B44B5" w:rsidP="008B44B5">
      <w:r>
        <w:t xml:space="preserve">The WT description in the SID does not call out any specific areas for study or any specific RATs, therefore any key issues related to this WT and should look to address all aspects of </w:t>
      </w:r>
      <w:proofErr w:type="spellStart"/>
      <w:r>
        <w:t>eNB</w:t>
      </w:r>
      <w:proofErr w:type="spellEnd"/>
      <w:r>
        <w:t>/</w:t>
      </w:r>
      <w:proofErr w:type="spellStart"/>
      <w:r>
        <w:t>gNBs</w:t>
      </w:r>
      <w:proofErr w:type="spellEnd"/>
      <w:r>
        <w:t xml:space="preserve"> on board satellites for all RAT types supported under 5GS and EPS that have satellite access, and all 5GS and EPS features for this.</w:t>
      </w:r>
    </w:p>
    <w:p w14:paraId="21628143" w14:textId="1CC2BCC3" w:rsidR="008B44B5" w:rsidRPr="000941B1" w:rsidRDefault="008B44B5" w:rsidP="008B44B5">
      <w:bookmarkStart w:id="0" w:name="_Hlk149577225"/>
      <w:r w:rsidRPr="00FE25EF">
        <w:t>S2</w:t>
      </w:r>
      <w:bookmarkStart w:id="1" w:name="_Hlk149579365"/>
      <w:r w:rsidRPr="00FE25EF">
        <w:t>-231</w:t>
      </w:r>
      <w:r w:rsidR="003B677B" w:rsidRPr="00FE25EF">
        <w:t>2773</w:t>
      </w:r>
      <w:r>
        <w:t xml:space="preserve"> </w:t>
      </w:r>
      <w:bookmarkStart w:id="2" w:name="_GoBack"/>
      <w:bookmarkEnd w:id="2"/>
      <w:r>
        <w:t xml:space="preserve">architecture assumption update </w:t>
      </w:r>
      <w:bookmarkEnd w:id="0"/>
      <w:r w:rsidR="00AB1499">
        <w:t>discusses</w:t>
      </w:r>
      <w:r>
        <w:t xml:space="preserve"> the impacts if assumptions about TAs and mapped cells, and connections to </w:t>
      </w:r>
      <w:proofErr w:type="spellStart"/>
      <w:r>
        <w:t>eNB</w:t>
      </w:r>
      <w:proofErr w:type="spellEnd"/>
      <w:r>
        <w:t>/</w:t>
      </w:r>
      <w:proofErr w:type="spellStart"/>
      <w:r>
        <w:t>gNBs</w:t>
      </w:r>
      <w:proofErr w:type="spellEnd"/>
      <w:r>
        <w:t xml:space="preserve">. If those assumptions cannot be made, then these aspects must be covered by solutions for KI#1 </w:t>
      </w:r>
      <w:r w:rsidR="00865675">
        <w:t>and the proposed solutions must include study of those impacts</w:t>
      </w:r>
      <w:r>
        <w:t>.</w:t>
      </w:r>
      <w:bookmarkEnd w:id="1"/>
    </w:p>
    <w:p w14:paraId="22D5B743" w14:textId="77777777" w:rsidR="00CA6115" w:rsidRPr="000941B1" w:rsidRDefault="00CA6115" w:rsidP="00CA6115">
      <w:pPr>
        <w:pStyle w:val="Heading1"/>
      </w:pPr>
      <w:r w:rsidRPr="000941B1">
        <w:t>2. Text Proposal</w:t>
      </w:r>
    </w:p>
    <w:p w14:paraId="7BE442B4" w14:textId="2116F3D4" w:rsidR="00CA6115" w:rsidRPr="000941B1" w:rsidRDefault="00F40EE5" w:rsidP="008754B1">
      <w:pPr>
        <w:jc w:val="both"/>
        <w:rPr>
          <w:lang w:eastAsia="zh-CN"/>
        </w:rPr>
      </w:pPr>
      <w:r w:rsidRPr="000941B1">
        <w:rPr>
          <w:lang w:eastAsia="zh-CN"/>
        </w:rPr>
        <w:t xml:space="preserve">It is proposed to capture the following changes </w:t>
      </w:r>
      <w:r w:rsidR="004C7CEF" w:rsidRPr="000941B1">
        <w:rPr>
          <w:lang w:eastAsia="zh-CN"/>
        </w:rPr>
        <w:t xml:space="preserve">in </w:t>
      </w:r>
      <w:r w:rsidRPr="000941B1">
        <w:rPr>
          <w:lang w:eastAsia="zh-CN"/>
        </w:rPr>
        <w:t>TR 23.</w:t>
      </w:r>
      <w:r w:rsidR="00A911EC" w:rsidRPr="000941B1">
        <w:rPr>
          <w:lang w:eastAsia="zh-CN"/>
        </w:rPr>
        <w:t>700-29</w:t>
      </w:r>
      <w:r w:rsidRPr="000941B1">
        <w:rPr>
          <w:lang w:eastAsia="zh-CN"/>
        </w:rPr>
        <w:t>.</w:t>
      </w:r>
    </w:p>
    <w:p w14:paraId="7EDFEA86" w14:textId="562E00C0" w:rsidR="00CA089A" w:rsidRPr="000941B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0941B1">
        <w:rPr>
          <w:rFonts w:ascii="Arial" w:hAnsi="Arial" w:cs="Arial"/>
          <w:color w:val="FF0000"/>
          <w:sz w:val="28"/>
          <w:szCs w:val="28"/>
        </w:rPr>
        <w:t xml:space="preserve">* * * * </w:t>
      </w:r>
      <w:r w:rsidR="007B1B52" w:rsidRPr="000941B1">
        <w:rPr>
          <w:rFonts w:ascii="Arial" w:hAnsi="Arial" w:cs="Arial"/>
          <w:color w:val="FF0000"/>
          <w:sz w:val="28"/>
          <w:szCs w:val="28"/>
        </w:rPr>
        <w:t xml:space="preserve">First Change (all new) </w:t>
      </w:r>
      <w:r w:rsidRPr="000941B1">
        <w:rPr>
          <w:rFonts w:ascii="Arial" w:hAnsi="Arial" w:cs="Arial"/>
          <w:color w:val="FF0000"/>
          <w:sz w:val="28"/>
          <w:szCs w:val="28"/>
        </w:rPr>
        <w:t>* * * *</w:t>
      </w:r>
      <w:bookmarkStart w:id="4" w:name="_Toc517082226"/>
    </w:p>
    <w:p w14:paraId="07AF9D7E" w14:textId="788D14A9" w:rsidR="00A46719" w:rsidRPr="000941B1" w:rsidRDefault="00A46719" w:rsidP="00A46719">
      <w:pPr>
        <w:pStyle w:val="Heading2"/>
        <w:rPr>
          <w:lang w:eastAsia="ko-KR"/>
        </w:rPr>
      </w:pPr>
      <w:bookmarkStart w:id="5" w:name="_Toc435670433"/>
      <w:bookmarkStart w:id="6" w:name="_Toc436124703"/>
      <w:bookmarkStart w:id="7" w:name="_Toc509905226"/>
      <w:bookmarkStart w:id="8" w:name="_Toc510604403"/>
      <w:bookmarkStart w:id="9" w:name="_Toc22214904"/>
      <w:bookmarkStart w:id="10" w:name="_Toc23254037"/>
      <w:bookmarkEnd w:id="4"/>
      <w:r w:rsidRPr="000941B1">
        <w:rPr>
          <w:lang w:eastAsia="ko-KR"/>
        </w:rPr>
        <w:t>5.X</w:t>
      </w:r>
      <w:r w:rsidRPr="000941B1">
        <w:rPr>
          <w:lang w:eastAsia="ko-KR"/>
        </w:rPr>
        <w:tab/>
        <w:t xml:space="preserve">Key Issue #X: </w:t>
      </w:r>
      <w:bookmarkStart w:id="11" w:name="_Hlk145925528"/>
      <w:r w:rsidR="00292338" w:rsidRPr="000941B1">
        <w:rPr>
          <w:lang w:eastAsia="ko-KR"/>
        </w:rPr>
        <w:t>Regenerative payload generic architecture</w:t>
      </w:r>
      <w:bookmarkEnd w:id="11"/>
    </w:p>
    <w:p w14:paraId="7739ADC2" w14:textId="77777777" w:rsidR="00A46719" w:rsidRPr="000941B1" w:rsidRDefault="00A46719" w:rsidP="00A46719">
      <w:pPr>
        <w:pStyle w:val="Heading3"/>
      </w:pPr>
      <w:r w:rsidRPr="000941B1">
        <w:t>5.X.1</w:t>
      </w:r>
      <w:r w:rsidRPr="000941B1">
        <w:tab/>
        <w:t>Description</w:t>
      </w:r>
    </w:p>
    <w:p w14:paraId="3AF10C2E" w14:textId="6EC4704F" w:rsidR="0016394F" w:rsidRPr="00FE25EF" w:rsidRDefault="00143D50" w:rsidP="00A46719">
      <w:pPr>
        <w:jc w:val="both"/>
      </w:pPr>
      <w:r w:rsidRPr="000941B1">
        <w:t xml:space="preserve">Integration of satellite components into EPS and 5GS has been studied </w:t>
      </w:r>
      <w:r w:rsidR="00FA5EB6" w:rsidRPr="000941B1">
        <w:t>since</w:t>
      </w:r>
      <w:r w:rsidRPr="000941B1">
        <w:t xml:space="preserve"> Rel</w:t>
      </w:r>
      <w:r w:rsidR="00A96770" w:rsidRPr="000941B1">
        <w:t>-</w:t>
      </w:r>
      <w:r w:rsidRPr="000941B1">
        <w:t xml:space="preserve">16 </w:t>
      </w:r>
      <w:r w:rsidR="00FA5EB6" w:rsidRPr="000941B1">
        <w:t xml:space="preserve">focusing </w:t>
      </w:r>
      <w:r w:rsidRPr="000941B1">
        <w:t>on t</w:t>
      </w:r>
      <w:r w:rsidR="00B14F75" w:rsidRPr="000941B1">
        <w:t>ransparent mode satellite architecture.</w:t>
      </w:r>
      <w:r w:rsidR="00180C05" w:rsidRPr="000941B1">
        <w:t xml:space="preserve"> In Rel-19</w:t>
      </w:r>
      <w:r w:rsidR="00E80FF0" w:rsidRPr="000941B1">
        <w:t>,</w:t>
      </w:r>
      <w:r w:rsidR="00B14F75" w:rsidRPr="000941B1">
        <w:t xml:space="preserve"> </w:t>
      </w:r>
      <w:r w:rsidR="0016394F" w:rsidRPr="000941B1">
        <w:t>SA1</w:t>
      </w:r>
      <w:r w:rsidR="00E80FF0" w:rsidRPr="000941B1">
        <w:t xml:space="preserve"> has</w:t>
      </w:r>
      <w:r w:rsidR="0016394F" w:rsidRPr="000941B1">
        <w:t xml:space="preserve"> </w:t>
      </w:r>
      <w:r w:rsidR="00180C05" w:rsidRPr="000941B1">
        <w:t>discussed regenerative payload generic architecture as an example solution to support</w:t>
      </w:r>
      <w:r w:rsidR="0016394F" w:rsidRPr="000941B1">
        <w:t xml:space="preserve"> </w:t>
      </w:r>
      <w:r w:rsidR="0016394F" w:rsidRPr="00FE25EF">
        <w:t>Store and Forward</w:t>
      </w:r>
      <w:r w:rsidR="0016394F" w:rsidRPr="00FE25EF">
        <w:rPr>
          <w:lang w:eastAsia="zh-CN"/>
        </w:rPr>
        <w:t xml:space="preserve"> and</w:t>
      </w:r>
      <w:r w:rsidR="0016394F" w:rsidRPr="00FE25EF">
        <w:t xml:space="preserve"> UE-Satellite-UE communication. </w:t>
      </w:r>
      <w:r w:rsidR="001016D1" w:rsidRPr="00FE25EF">
        <w:t>Hence</w:t>
      </w:r>
      <w:r w:rsidR="0016394F" w:rsidRPr="00FE25EF">
        <w:t xml:space="preserve">, </w:t>
      </w:r>
      <w:r w:rsidR="001016D1" w:rsidRPr="00FE25EF">
        <w:t xml:space="preserve">the </w:t>
      </w:r>
      <w:r w:rsidR="008B04B8" w:rsidRPr="00FE25EF">
        <w:t xml:space="preserve">issue </w:t>
      </w:r>
      <w:r w:rsidR="001016D1" w:rsidRPr="00FE25EF">
        <w:t xml:space="preserve">is </w:t>
      </w:r>
      <w:r w:rsidR="008B04B8" w:rsidRPr="00FE25EF">
        <w:t xml:space="preserve">that whether and how to </w:t>
      </w:r>
      <w:r w:rsidR="00F96F7B" w:rsidRPr="00FE25EF">
        <w:t>support</w:t>
      </w:r>
      <w:r w:rsidR="008B04B8" w:rsidRPr="00FE25EF">
        <w:t xml:space="preserve"> </w:t>
      </w:r>
      <w:r w:rsidR="0016394F" w:rsidRPr="00FE25EF">
        <w:t>regenerative payload</w:t>
      </w:r>
      <w:r w:rsidR="008B04B8" w:rsidRPr="00FE25EF">
        <w:t xml:space="preserve"> generic</w:t>
      </w:r>
      <w:r w:rsidR="0016394F" w:rsidRPr="00FE25EF">
        <w:t xml:space="preserve"> </w:t>
      </w:r>
      <w:r w:rsidR="00162EEC" w:rsidRPr="00FE25EF">
        <w:t>architecture</w:t>
      </w:r>
      <w:r w:rsidR="004A3088" w:rsidRPr="00FE25EF">
        <w:t xml:space="preserve"> </w:t>
      </w:r>
      <w:r w:rsidR="00403063" w:rsidRPr="00FE25EF">
        <w:t xml:space="preserve">(i.e. </w:t>
      </w:r>
      <w:proofErr w:type="spellStart"/>
      <w:r w:rsidR="00403063" w:rsidRPr="00FE25EF">
        <w:t>eNB</w:t>
      </w:r>
      <w:proofErr w:type="spellEnd"/>
      <w:r w:rsidR="00403063" w:rsidRPr="00FE25EF">
        <w:t>/</w:t>
      </w:r>
      <w:proofErr w:type="spellStart"/>
      <w:r w:rsidR="00403063" w:rsidRPr="00FE25EF">
        <w:t>gNB</w:t>
      </w:r>
      <w:proofErr w:type="spellEnd"/>
      <w:r w:rsidR="00403063" w:rsidRPr="00FE25EF">
        <w:t xml:space="preserve"> on board)</w:t>
      </w:r>
      <w:r w:rsidR="002C0F43" w:rsidRPr="00FE25EF">
        <w:t xml:space="preserve"> </w:t>
      </w:r>
      <w:r w:rsidR="009D2464" w:rsidRPr="00FE25EF">
        <w:t xml:space="preserve">with </w:t>
      </w:r>
      <w:r w:rsidR="00342A0D" w:rsidRPr="00FE25EF">
        <w:t>min</w:t>
      </w:r>
      <w:r w:rsidR="00987E71" w:rsidRPr="00FE25EF">
        <w:t>i</w:t>
      </w:r>
      <w:r w:rsidR="00342A0D" w:rsidRPr="00FE25EF">
        <w:t xml:space="preserve">mum </w:t>
      </w:r>
      <w:r w:rsidR="009D2464" w:rsidRPr="00FE25EF">
        <w:t>impact on the network architecture</w:t>
      </w:r>
      <w:r w:rsidR="0016394F" w:rsidRPr="00FE25EF">
        <w:t>.</w:t>
      </w:r>
    </w:p>
    <w:p w14:paraId="4603C596" w14:textId="6616B518" w:rsidR="00FA5EB6" w:rsidRPr="00FE25EF" w:rsidRDefault="00A46719" w:rsidP="00FA5EB6">
      <w:pPr>
        <w:rPr>
          <w:rFonts w:eastAsiaTheme="minorEastAsia"/>
          <w:lang w:eastAsia="zh-CN"/>
        </w:rPr>
      </w:pPr>
      <w:r w:rsidRPr="00FE25EF">
        <w:rPr>
          <w:lang w:eastAsia="zh-CN"/>
        </w:rPr>
        <w:t xml:space="preserve">Therefore, </w:t>
      </w:r>
      <w:r w:rsidR="00D5240C" w:rsidRPr="00FE25EF">
        <w:rPr>
          <w:lang w:eastAsia="zh-CN"/>
        </w:rPr>
        <w:t xml:space="preserve">identification of potential impacts of </w:t>
      </w:r>
      <w:r w:rsidR="0041311C" w:rsidRPr="00FE25EF">
        <w:rPr>
          <w:lang w:eastAsia="zh-CN"/>
        </w:rPr>
        <w:t xml:space="preserve">regenerative payload </w:t>
      </w:r>
      <w:r w:rsidR="00D068AA" w:rsidRPr="00FE25EF">
        <w:rPr>
          <w:lang w:eastAsia="zh-CN"/>
        </w:rPr>
        <w:t xml:space="preserve">architecture </w:t>
      </w:r>
      <w:r w:rsidR="0041311C" w:rsidRPr="00FE25EF">
        <w:rPr>
          <w:lang w:eastAsia="zh-CN"/>
        </w:rPr>
        <w:t xml:space="preserve">on 5GS </w:t>
      </w:r>
      <w:r w:rsidR="002A3A0D" w:rsidRPr="00FE25EF">
        <w:rPr>
          <w:lang w:eastAsia="zh-CN"/>
        </w:rPr>
        <w:t>(</w:t>
      </w:r>
      <w:r w:rsidR="000C3B6D" w:rsidRPr="00FE25EF">
        <w:rPr>
          <w:lang w:eastAsia="zh-CN"/>
        </w:rPr>
        <w:t>i.e. supporting</w:t>
      </w:r>
      <w:r w:rsidR="002A3A0D" w:rsidRPr="00FE25EF">
        <w:rPr>
          <w:lang w:eastAsia="zh-CN"/>
        </w:rPr>
        <w:t xml:space="preserve"> </w:t>
      </w:r>
      <w:r w:rsidR="00064249" w:rsidRPr="00FE25EF">
        <w:t>UE-Satellite-UE communication</w:t>
      </w:r>
      <w:r w:rsidR="002A3A0D" w:rsidRPr="00FE25EF">
        <w:rPr>
          <w:lang w:eastAsia="zh-CN"/>
        </w:rPr>
        <w:t>)</w:t>
      </w:r>
      <w:r w:rsidR="00064249" w:rsidRPr="00FE25EF">
        <w:rPr>
          <w:lang w:eastAsia="zh-CN"/>
        </w:rPr>
        <w:t xml:space="preserve"> </w:t>
      </w:r>
      <w:r w:rsidR="0041311C" w:rsidRPr="00FE25EF">
        <w:rPr>
          <w:lang w:eastAsia="zh-CN"/>
        </w:rPr>
        <w:t xml:space="preserve">and EPS </w:t>
      </w:r>
      <w:r w:rsidR="00064249" w:rsidRPr="00FE25EF">
        <w:rPr>
          <w:lang w:eastAsia="zh-CN"/>
        </w:rPr>
        <w:t>(</w:t>
      </w:r>
      <w:r w:rsidR="000C3B6D" w:rsidRPr="00FE25EF">
        <w:rPr>
          <w:lang w:eastAsia="zh-CN"/>
        </w:rPr>
        <w:t>i.e. supporting</w:t>
      </w:r>
      <w:r w:rsidR="00064249" w:rsidRPr="00FE25EF">
        <w:rPr>
          <w:lang w:eastAsia="zh-CN"/>
        </w:rPr>
        <w:t xml:space="preserve"> </w:t>
      </w:r>
      <w:r w:rsidR="00064249" w:rsidRPr="00FE25EF">
        <w:t>Store and Forward</w:t>
      </w:r>
      <w:r w:rsidR="00064249" w:rsidRPr="00FE25EF">
        <w:rPr>
          <w:lang w:eastAsia="zh-CN"/>
        </w:rPr>
        <w:t xml:space="preserve">) </w:t>
      </w:r>
      <w:r w:rsidR="0041311C" w:rsidRPr="00FE25EF">
        <w:rPr>
          <w:lang w:eastAsia="zh-CN"/>
        </w:rPr>
        <w:t>need</w:t>
      </w:r>
      <w:r w:rsidR="00D5240C" w:rsidRPr="00FE25EF">
        <w:rPr>
          <w:lang w:eastAsia="zh-CN"/>
        </w:rPr>
        <w:t>s</w:t>
      </w:r>
      <w:r w:rsidR="0041311C" w:rsidRPr="00FE25EF">
        <w:rPr>
          <w:lang w:eastAsia="zh-CN"/>
        </w:rPr>
        <w:t xml:space="preserve"> to be studied</w:t>
      </w:r>
      <w:r w:rsidR="00FA5EB6" w:rsidRPr="00FE25EF">
        <w:rPr>
          <w:lang w:eastAsia="zh-CN"/>
        </w:rPr>
        <w:t xml:space="preserve"> </w:t>
      </w:r>
      <w:r w:rsidR="00122F6A" w:rsidRPr="00FE25EF">
        <w:rPr>
          <w:lang w:eastAsia="zh-CN"/>
        </w:rPr>
        <w:t xml:space="preserve">for all the supported RATs </w:t>
      </w:r>
      <w:r w:rsidR="00FA5EB6" w:rsidRPr="00FE25EF">
        <w:rPr>
          <w:lang w:eastAsia="zh-CN"/>
        </w:rPr>
        <w:t>and</w:t>
      </w:r>
      <w:r w:rsidR="00FA5EB6" w:rsidRPr="00FE25EF">
        <w:rPr>
          <w:rFonts w:eastAsiaTheme="minorEastAsia"/>
          <w:lang w:eastAsia="zh-CN"/>
        </w:rPr>
        <w:t xml:space="preserve"> at least the following aspects need to be considered in potential solutions:</w:t>
      </w:r>
    </w:p>
    <w:p w14:paraId="61FA1624" w14:textId="6A0973D8" w:rsidR="005E5914" w:rsidRPr="00FE25EF" w:rsidRDefault="005E5914" w:rsidP="00FA5EB6">
      <w:pPr>
        <w:pStyle w:val="B1"/>
      </w:pPr>
      <w:r w:rsidRPr="00FE25EF">
        <w:t>-</w:t>
      </w:r>
      <w:r w:rsidRPr="00FE25EF">
        <w:tab/>
      </w:r>
      <w:r w:rsidRPr="00FE25EF">
        <w:rPr>
          <w:rFonts w:eastAsiaTheme="minorEastAsia"/>
          <w:color w:val="auto"/>
          <w:lang w:eastAsia="zh-CN"/>
        </w:rPr>
        <w:t xml:space="preserve">For the cases that </w:t>
      </w:r>
      <w:r w:rsidR="00122F6A" w:rsidRPr="00FE25EF">
        <w:rPr>
          <w:rFonts w:eastAsiaTheme="minorEastAsia"/>
          <w:color w:val="auto"/>
          <w:lang w:eastAsia="zh-CN"/>
        </w:rPr>
        <w:t xml:space="preserve">the </w:t>
      </w:r>
      <w:r w:rsidRPr="00FE25EF">
        <w:rPr>
          <w:rFonts w:eastAsiaTheme="minorEastAsia"/>
          <w:color w:val="auto"/>
          <w:lang w:eastAsia="zh-CN"/>
        </w:rPr>
        <w:t>satellites move, s</w:t>
      </w:r>
      <w:r w:rsidRPr="00FE25EF">
        <w:t xml:space="preserve">tudy the impacts to tracking areas </w:t>
      </w:r>
      <w:r w:rsidR="00A67CC8" w:rsidRPr="00FE25EF">
        <w:t xml:space="preserve">when mapped </w:t>
      </w:r>
      <w:r w:rsidRPr="00FE25EF">
        <w:t xml:space="preserve">cell identities </w:t>
      </w:r>
      <w:r w:rsidR="00A67CC8" w:rsidRPr="00FE25EF">
        <w:t>are not used.</w:t>
      </w:r>
    </w:p>
    <w:p w14:paraId="46D9BB6B" w14:textId="32577AF2" w:rsidR="005E5914" w:rsidRPr="00FE25EF" w:rsidRDefault="005E5914" w:rsidP="00FA5EB6">
      <w:pPr>
        <w:pStyle w:val="B1"/>
        <w:rPr>
          <w:rFonts w:eastAsiaTheme="minorEastAsia"/>
          <w:color w:val="auto"/>
          <w:lang w:eastAsia="zh-CN"/>
        </w:rPr>
      </w:pPr>
      <w:r w:rsidRPr="00FE25EF">
        <w:t>-</w:t>
      </w:r>
      <w:r w:rsidRPr="00FE25EF">
        <w:tab/>
        <w:t>S</w:t>
      </w:r>
      <w:r w:rsidRPr="00FE25EF">
        <w:rPr>
          <w:rFonts w:eastAsiaTheme="minorEastAsia"/>
          <w:color w:val="auto"/>
          <w:lang w:eastAsia="zh-CN"/>
        </w:rPr>
        <w:t xml:space="preserve">tudy whether connections to the </w:t>
      </w:r>
      <w:proofErr w:type="spellStart"/>
      <w:r w:rsidR="00A67CC8" w:rsidRPr="00FE25EF">
        <w:rPr>
          <w:rFonts w:eastAsiaTheme="minorEastAsia"/>
          <w:color w:val="auto"/>
          <w:lang w:eastAsia="zh-CN"/>
        </w:rPr>
        <w:t>e</w:t>
      </w:r>
      <w:r w:rsidRPr="00FE25EF">
        <w:rPr>
          <w:rFonts w:eastAsiaTheme="minorEastAsia"/>
          <w:color w:val="auto"/>
          <w:lang w:eastAsia="zh-CN"/>
        </w:rPr>
        <w:t>NB</w:t>
      </w:r>
      <w:proofErr w:type="spellEnd"/>
      <w:r w:rsidRPr="00FE25EF">
        <w:rPr>
          <w:rFonts w:eastAsiaTheme="minorEastAsia"/>
          <w:color w:val="auto"/>
          <w:lang w:eastAsia="zh-CN"/>
        </w:rPr>
        <w:t>/</w:t>
      </w:r>
      <w:proofErr w:type="spellStart"/>
      <w:r w:rsidR="00A67CC8" w:rsidRPr="00FE25EF">
        <w:rPr>
          <w:rFonts w:eastAsiaTheme="minorEastAsia"/>
          <w:color w:val="auto"/>
          <w:lang w:eastAsia="zh-CN"/>
        </w:rPr>
        <w:t>g</w:t>
      </w:r>
      <w:r w:rsidRPr="00FE25EF">
        <w:rPr>
          <w:rFonts w:eastAsiaTheme="minorEastAsia"/>
          <w:color w:val="auto"/>
          <w:lang w:eastAsia="zh-CN"/>
        </w:rPr>
        <w:t>NBs</w:t>
      </w:r>
      <w:proofErr w:type="spellEnd"/>
      <w:r w:rsidRPr="00FE25EF">
        <w:rPr>
          <w:rFonts w:eastAsiaTheme="minorEastAsia"/>
          <w:color w:val="auto"/>
          <w:lang w:eastAsia="zh-CN"/>
        </w:rPr>
        <w:t xml:space="preserve"> </w:t>
      </w:r>
      <w:r w:rsidR="00122F6A" w:rsidRPr="00FE25EF">
        <w:rPr>
          <w:rFonts w:eastAsiaTheme="minorEastAsia"/>
          <w:color w:val="auto"/>
          <w:lang w:eastAsia="zh-CN"/>
        </w:rPr>
        <w:t>that provide</w:t>
      </w:r>
      <w:r w:rsidRPr="00FE25EF">
        <w:rPr>
          <w:rFonts w:eastAsiaTheme="minorEastAsia"/>
          <w:color w:val="auto"/>
          <w:lang w:eastAsia="zh-CN"/>
        </w:rPr>
        <w:t xml:space="preserve"> </w:t>
      </w:r>
      <w:r w:rsidR="00A67CC8" w:rsidRPr="00FE25EF">
        <w:rPr>
          <w:rFonts w:eastAsiaTheme="minorEastAsia"/>
          <w:color w:val="auto"/>
          <w:lang w:eastAsia="zh-CN"/>
        </w:rPr>
        <w:t>c</w:t>
      </w:r>
      <w:r w:rsidR="00122F6A" w:rsidRPr="00FE25EF">
        <w:rPr>
          <w:rFonts w:eastAsiaTheme="minorEastAsia"/>
          <w:color w:val="auto"/>
          <w:lang w:eastAsia="zh-CN"/>
        </w:rPr>
        <w:t>e</w:t>
      </w:r>
      <w:r w:rsidR="00A67CC8" w:rsidRPr="00FE25EF">
        <w:rPr>
          <w:rFonts w:eastAsiaTheme="minorEastAsia"/>
          <w:color w:val="auto"/>
          <w:lang w:eastAsia="zh-CN"/>
        </w:rPr>
        <w:t xml:space="preserve">lls </w:t>
      </w:r>
      <w:r w:rsidRPr="00FE25EF">
        <w:rPr>
          <w:rFonts w:eastAsiaTheme="minorEastAsia"/>
          <w:color w:val="auto"/>
          <w:lang w:eastAsia="zh-CN"/>
        </w:rPr>
        <w:t>change</w:t>
      </w:r>
      <w:r w:rsidR="00A67CC8" w:rsidRPr="00FE25EF">
        <w:rPr>
          <w:rFonts w:eastAsiaTheme="minorEastAsia"/>
          <w:color w:val="auto"/>
          <w:lang w:eastAsia="zh-CN"/>
        </w:rPr>
        <w:t xml:space="preserve">, including </w:t>
      </w:r>
      <w:r w:rsidRPr="00FE25EF">
        <w:rPr>
          <w:rFonts w:eastAsiaTheme="minorEastAsia"/>
          <w:color w:val="auto"/>
          <w:lang w:eastAsia="zh-CN"/>
        </w:rPr>
        <w:t>any impacts to the NGAP/S1AP connections</w:t>
      </w:r>
      <w:r w:rsidR="00A67CC8" w:rsidRPr="00FE25EF">
        <w:rPr>
          <w:rFonts w:eastAsiaTheme="minorEastAsia"/>
          <w:color w:val="auto"/>
          <w:lang w:eastAsia="zh-CN"/>
        </w:rPr>
        <w:t>,</w:t>
      </w:r>
      <w:r w:rsidRPr="00FE25EF">
        <w:rPr>
          <w:rFonts w:eastAsiaTheme="minorEastAsia"/>
          <w:color w:val="auto"/>
          <w:lang w:eastAsia="zh-CN"/>
        </w:rPr>
        <w:t xml:space="preserve"> behaviours </w:t>
      </w:r>
      <w:r w:rsidR="00A67CC8" w:rsidRPr="00FE25EF">
        <w:rPr>
          <w:rFonts w:eastAsiaTheme="minorEastAsia"/>
          <w:color w:val="auto"/>
          <w:lang w:eastAsia="zh-CN"/>
        </w:rPr>
        <w:t xml:space="preserve">of </w:t>
      </w:r>
      <w:r w:rsidRPr="00FE25EF">
        <w:rPr>
          <w:rFonts w:eastAsiaTheme="minorEastAsia"/>
          <w:color w:val="auto"/>
          <w:lang w:eastAsia="zh-CN"/>
        </w:rPr>
        <w:t xml:space="preserve">the </w:t>
      </w:r>
      <w:proofErr w:type="spellStart"/>
      <w:r w:rsidRPr="00FE25EF">
        <w:rPr>
          <w:rFonts w:eastAsiaTheme="minorEastAsia"/>
          <w:color w:val="auto"/>
          <w:lang w:eastAsia="zh-CN"/>
        </w:rPr>
        <w:t>gNB</w:t>
      </w:r>
      <w:proofErr w:type="spellEnd"/>
      <w:r w:rsidRPr="00FE25EF">
        <w:rPr>
          <w:rFonts w:eastAsiaTheme="minorEastAsia"/>
          <w:color w:val="auto"/>
          <w:lang w:eastAsia="zh-CN"/>
        </w:rPr>
        <w:t>/</w:t>
      </w:r>
      <w:proofErr w:type="spellStart"/>
      <w:r w:rsidRPr="00FE25EF">
        <w:rPr>
          <w:rFonts w:eastAsiaTheme="minorEastAsia"/>
          <w:color w:val="auto"/>
          <w:lang w:eastAsia="zh-CN"/>
        </w:rPr>
        <w:t>eNB</w:t>
      </w:r>
      <w:proofErr w:type="spellEnd"/>
      <w:r w:rsidRPr="00FE25EF">
        <w:rPr>
          <w:rFonts w:eastAsiaTheme="minorEastAsia"/>
          <w:color w:val="auto"/>
          <w:lang w:eastAsia="zh-CN"/>
        </w:rPr>
        <w:t xml:space="preserve"> and the AMF/MME when serving </w:t>
      </w:r>
      <w:proofErr w:type="spellStart"/>
      <w:r w:rsidR="00A67CC8" w:rsidRPr="00FE25EF">
        <w:rPr>
          <w:rFonts w:eastAsiaTheme="minorEastAsia"/>
          <w:color w:val="auto"/>
          <w:lang w:eastAsia="zh-CN"/>
        </w:rPr>
        <w:t>e</w:t>
      </w:r>
      <w:r w:rsidRPr="00FE25EF">
        <w:rPr>
          <w:rFonts w:eastAsiaTheme="minorEastAsia"/>
          <w:color w:val="auto"/>
          <w:lang w:eastAsia="zh-CN"/>
        </w:rPr>
        <w:t>NB</w:t>
      </w:r>
      <w:proofErr w:type="spellEnd"/>
      <w:r w:rsidRPr="00FE25EF">
        <w:rPr>
          <w:rFonts w:eastAsiaTheme="minorEastAsia"/>
          <w:color w:val="auto"/>
          <w:lang w:eastAsia="zh-CN"/>
        </w:rPr>
        <w:t>/</w:t>
      </w:r>
      <w:proofErr w:type="spellStart"/>
      <w:r w:rsidR="00A67CC8" w:rsidRPr="00FE25EF">
        <w:rPr>
          <w:rFonts w:eastAsiaTheme="minorEastAsia"/>
          <w:color w:val="auto"/>
          <w:lang w:eastAsia="zh-CN"/>
        </w:rPr>
        <w:t>g</w:t>
      </w:r>
      <w:r w:rsidRPr="00FE25EF">
        <w:rPr>
          <w:rFonts w:eastAsiaTheme="minorEastAsia"/>
          <w:color w:val="auto"/>
          <w:lang w:eastAsia="zh-CN"/>
        </w:rPr>
        <w:t>NB</w:t>
      </w:r>
      <w:proofErr w:type="spellEnd"/>
      <w:r w:rsidRPr="00FE25EF">
        <w:rPr>
          <w:rFonts w:eastAsiaTheme="minorEastAsia"/>
          <w:color w:val="auto"/>
          <w:lang w:eastAsia="zh-CN"/>
        </w:rPr>
        <w:t xml:space="preserve"> change.</w:t>
      </w:r>
    </w:p>
    <w:p w14:paraId="28C371FC" w14:textId="2D238608" w:rsidR="00FA5EB6" w:rsidRPr="000941B1" w:rsidRDefault="00FA5EB6" w:rsidP="00FA5EB6">
      <w:pPr>
        <w:pStyle w:val="B1"/>
        <w:rPr>
          <w:rFonts w:eastAsiaTheme="minorEastAsia"/>
          <w:lang w:eastAsia="zh-CN"/>
        </w:rPr>
      </w:pPr>
      <w:r w:rsidRPr="00FE25EF">
        <w:t>-</w:t>
      </w:r>
      <w:r w:rsidRPr="00FE25EF">
        <w:tab/>
      </w:r>
      <w:r w:rsidRPr="00FE25EF">
        <w:rPr>
          <w:rFonts w:eastAsiaTheme="minorEastAsia"/>
          <w:lang w:eastAsia="zh-CN"/>
        </w:rPr>
        <w:t xml:space="preserve">Study whether there is any impact on 5GS and EPS to support </w:t>
      </w:r>
      <w:r w:rsidR="00354C77" w:rsidRPr="00FE25EF">
        <w:rPr>
          <w:rFonts w:eastAsiaTheme="minorEastAsia"/>
          <w:lang w:eastAsia="zh-CN"/>
        </w:rPr>
        <w:t xml:space="preserve">an </w:t>
      </w:r>
      <w:proofErr w:type="spellStart"/>
      <w:r w:rsidRPr="00FE25EF">
        <w:rPr>
          <w:rFonts w:eastAsiaTheme="minorEastAsia"/>
          <w:lang w:eastAsia="zh-CN"/>
        </w:rPr>
        <w:t>gNB</w:t>
      </w:r>
      <w:proofErr w:type="spellEnd"/>
      <w:r w:rsidR="00DB3E10" w:rsidRPr="00FE25EF">
        <w:rPr>
          <w:rFonts w:eastAsiaTheme="minorEastAsia"/>
          <w:lang w:eastAsia="zh-CN"/>
        </w:rPr>
        <w:t xml:space="preserve"> and </w:t>
      </w:r>
      <w:proofErr w:type="spellStart"/>
      <w:r w:rsidRPr="00FE25EF">
        <w:rPr>
          <w:rFonts w:eastAsiaTheme="minorEastAsia"/>
          <w:lang w:eastAsia="zh-CN"/>
        </w:rPr>
        <w:t>eNB</w:t>
      </w:r>
      <w:proofErr w:type="spellEnd"/>
      <w:r w:rsidRPr="00FE25EF">
        <w:rPr>
          <w:rFonts w:eastAsiaTheme="minorEastAsia"/>
          <w:lang w:eastAsia="zh-CN"/>
        </w:rPr>
        <w:t xml:space="preserve"> embedded on </w:t>
      </w:r>
      <w:r w:rsidR="00354C77" w:rsidRPr="00FE25EF">
        <w:rPr>
          <w:rFonts w:eastAsiaTheme="minorEastAsia"/>
          <w:lang w:eastAsia="zh-CN"/>
        </w:rPr>
        <w:t xml:space="preserve">a </w:t>
      </w:r>
      <w:r w:rsidRPr="00FE25EF">
        <w:rPr>
          <w:rFonts w:eastAsiaTheme="minorEastAsia"/>
          <w:lang w:eastAsia="zh-CN"/>
        </w:rPr>
        <w:t>satellite.</w:t>
      </w:r>
    </w:p>
    <w:p w14:paraId="71F9B44B" w14:textId="32C4C0F7" w:rsidR="007C31B4" w:rsidRPr="000941B1" w:rsidRDefault="007C31B4" w:rsidP="007C31B4">
      <w:pPr>
        <w:pStyle w:val="NO"/>
      </w:pPr>
      <w:r w:rsidRPr="000941B1">
        <w:lastRenderedPageBreak/>
        <w:t>NOTE:</w:t>
      </w:r>
      <w:r w:rsidRPr="000941B1">
        <w:tab/>
      </w:r>
      <w:r w:rsidR="00DA2384" w:rsidRPr="000941B1">
        <w:t>SA2 will need to align with the RAN scope and RAN study outcomes and c</w:t>
      </w:r>
      <w:r w:rsidRPr="000941B1">
        <w:t>lose coordination with RAN WG</w:t>
      </w:r>
      <w:r w:rsidR="00D5681F" w:rsidRPr="000941B1">
        <w:t>s</w:t>
      </w:r>
      <w:r w:rsidRPr="000941B1">
        <w:t xml:space="preserve"> </w:t>
      </w:r>
      <w:r w:rsidR="00A42187" w:rsidRPr="000941B1">
        <w:t xml:space="preserve">is needed once they have concluded the </w:t>
      </w:r>
      <w:r w:rsidR="00ED6265" w:rsidRPr="000941B1">
        <w:t>regenerative payload architecture</w:t>
      </w:r>
      <w:r w:rsidR="00A42187" w:rsidRPr="000941B1">
        <w:t xml:space="preserve"> for any subsequent impacts to the SA2 study.</w:t>
      </w:r>
    </w:p>
    <w:bookmarkEnd w:id="5"/>
    <w:bookmarkEnd w:id="6"/>
    <w:bookmarkEnd w:id="7"/>
    <w:bookmarkEnd w:id="8"/>
    <w:bookmarkEnd w:id="9"/>
    <w:bookmarkEnd w:id="10"/>
    <w:p w14:paraId="2CDEC7C8" w14:textId="277CA5B1" w:rsidR="00CA089A" w:rsidRPr="000941B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941B1">
        <w:rPr>
          <w:rFonts w:ascii="Arial" w:hAnsi="Arial" w:cs="Arial"/>
          <w:color w:val="FF0000"/>
          <w:sz w:val="28"/>
          <w:szCs w:val="28"/>
        </w:rPr>
        <w:t xml:space="preserve">* * * * </w:t>
      </w:r>
      <w:r w:rsidRPr="000941B1">
        <w:rPr>
          <w:rFonts w:ascii="Arial" w:hAnsi="Arial" w:cs="Arial"/>
          <w:color w:val="FF0000"/>
          <w:sz w:val="28"/>
          <w:szCs w:val="28"/>
          <w:lang w:eastAsia="zh-CN"/>
        </w:rPr>
        <w:t>End of</w:t>
      </w:r>
      <w:r w:rsidRPr="000941B1">
        <w:rPr>
          <w:rFonts w:ascii="Arial" w:hAnsi="Arial" w:cs="Arial"/>
          <w:color w:val="FF0000"/>
          <w:sz w:val="28"/>
          <w:szCs w:val="28"/>
        </w:rPr>
        <w:t xml:space="preserve"> changes * * * *</w:t>
      </w:r>
      <w:bookmarkStart w:id="12" w:name="_PictureBullets"/>
      <w:bookmarkEnd w:id="3"/>
      <w:r w:rsidR="000408E2">
        <w:rPr>
          <w:vanish/>
        </w:rPr>
        <w:pict w14:anchorId="40530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bullet="t">
            <v:imagedata r:id="rId13" o:title="art7234"/>
          </v:shape>
        </w:pict>
      </w:r>
      <w:bookmarkEnd w:id="12"/>
    </w:p>
    <w:sectPr w:rsidR="00CA089A" w:rsidRPr="000941B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D550" w14:textId="77777777" w:rsidR="004A4CF1" w:rsidRDefault="004A4CF1">
      <w:r>
        <w:separator/>
      </w:r>
    </w:p>
    <w:p w14:paraId="1FD7319C" w14:textId="77777777" w:rsidR="004A4CF1" w:rsidRDefault="004A4CF1"/>
  </w:endnote>
  <w:endnote w:type="continuationSeparator" w:id="0">
    <w:p w14:paraId="43533D6E" w14:textId="77777777" w:rsidR="004A4CF1" w:rsidRDefault="004A4CF1">
      <w:r>
        <w:continuationSeparator/>
      </w:r>
    </w:p>
    <w:p w14:paraId="6B687A14" w14:textId="77777777" w:rsidR="004A4CF1" w:rsidRDefault="004A4C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255C0" w14:textId="77777777" w:rsidR="00087EE2" w:rsidRDefault="00087EE2">
    <w:pPr>
      <w:framePr w:w="646" w:h="244" w:hRule="exact" w:wrap="around" w:vAnchor="text" w:hAnchor="margin" w:y="-5"/>
      <w:rPr>
        <w:rFonts w:ascii="Arial" w:hAnsi="Arial" w:cs="Arial"/>
        <w:b/>
        <w:bCs/>
        <w:i/>
        <w:iCs/>
        <w:sz w:val="18"/>
      </w:rPr>
    </w:pPr>
    <w:r>
      <w:rPr>
        <w:rFonts w:ascii="Arial" w:hAnsi="Arial" w:cs="Arial"/>
        <w:b/>
        <w:bCs/>
        <w:i/>
        <w:iCs/>
        <w:sz w:val="18"/>
      </w:rPr>
      <w:t>3GPP</w:t>
    </w:r>
  </w:p>
  <w:p w14:paraId="6E004ED6" w14:textId="77777777" w:rsidR="00087EE2" w:rsidRDefault="00087E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DD4867" w14:textId="77777777" w:rsidR="00087EE2" w:rsidRDefault="00087E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688B4" w14:textId="77777777" w:rsidR="004A4CF1" w:rsidRDefault="004A4CF1">
      <w:r>
        <w:separator/>
      </w:r>
    </w:p>
    <w:p w14:paraId="7A47286B" w14:textId="77777777" w:rsidR="004A4CF1" w:rsidRDefault="004A4CF1"/>
  </w:footnote>
  <w:footnote w:type="continuationSeparator" w:id="0">
    <w:p w14:paraId="2777CAB8" w14:textId="77777777" w:rsidR="004A4CF1" w:rsidRDefault="004A4CF1">
      <w:r>
        <w:continuationSeparator/>
      </w:r>
    </w:p>
    <w:p w14:paraId="39A8B8BB" w14:textId="77777777" w:rsidR="004A4CF1" w:rsidRDefault="004A4C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35B2F" w14:textId="77777777" w:rsidR="00087EE2" w:rsidRDefault="00087EE2"/>
  <w:p w14:paraId="5EFE0153" w14:textId="77777777" w:rsidR="00087EE2" w:rsidRDefault="00087E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EDC08" w14:textId="77777777" w:rsidR="00087EE2" w:rsidRPr="0091233D" w:rsidRDefault="00087EE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EBE377" w14:textId="77777777" w:rsidR="00087EE2" w:rsidRPr="0091233D" w:rsidRDefault="00087EE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517E">
      <w:rPr>
        <w:rFonts w:ascii="Arial" w:hAnsi="Arial" w:cs="Arial"/>
        <w:b/>
        <w:bCs/>
        <w:noProof/>
        <w:sz w:val="18"/>
        <w:lang w:val="fr-FR"/>
      </w:rPr>
      <w:t>1</w:t>
    </w:r>
    <w:r>
      <w:rPr>
        <w:rFonts w:ascii="Arial" w:hAnsi="Arial" w:cs="Arial"/>
        <w:b/>
        <w:bCs/>
        <w:sz w:val="18"/>
      </w:rPr>
      <w:fldChar w:fldCharType="end"/>
    </w:r>
  </w:p>
  <w:p w14:paraId="5F822DC9" w14:textId="77777777" w:rsidR="00087EE2" w:rsidRPr="0091233D" w:rsidRDefault="00087E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4E1E76"/>
    <w:multiLevelType w:val="hybridMultilevel"/>
    <w:tmpl w:val="1F78AAA2"/>
    <w:lvl w:ilvl="0" w:tplc="F9A4D488">
      <w:start w:val="1"/>
      <w:numFmt w:val="decimal"/>
      <w:lvlText w:val="%1."/>
      <w:lvlJc w:val="left"/>
      <w:pPr>
        <w:ind w:left="1665" w:hanging="360"/>
      </w:pPr>
      <w:rPr>
        <w:rFonts w:hint="default"/>
      </w:rPr>
    </w:lvl>
    <w:lvl w:ilvl="1" w:tplc="08090019" w:tentative="1">
      <w:start w:val="1"/>
      <w:numFmt w:val="lowerLetter"/>
      <w:lvlText w:val="%2."/>
      <w:lvlJc w:val="left"/>
      <w:pPr>
        <w:ind w:left="2385" w:hanging="360"/>
      </w:pPr>
    </w:lvl>
    <w:lvl w:ilvl="2" w:tplc="0809001B" w:tentative="1">
      <w:start w:val="1"/>
      <w:numFmt w:val="lowerRoman"/>
      <w:lvlText w:val="%3."/>
      <w:lvlJc w:val="right"/>
      <w:pPr>
        <w:ind w:left="3105" w:hanging="180"/>
      </w:pPr>
    </w:lvl>
    <w:lvl w:ilvl="3" w:tplc="0809000F" w:tentative="1">
      <w:start w:val="1"/>
      <w:numFmt w:val="decimal"/>
      <w:lvlText w:val="%4."/>
      <w:lvlJc w:val="left"/>
      <w:pPr>
        <w:ind w:left="3825" w:hanging="360"/>
      </w:pPr>
    </w:lvl>
    <w:lvl w:ilvl="4" w:tplc="08090019" w:tentative="1">
      <w:start w:val="1"/>
      <w:numFmt w:val="lowerLetter"/>
      <w:lvlText w:val="%5."/>
      <w:lvlJc w:val="left"/>
      <w:pPr>
        <w:ind w:left="4545" w:hanging="360"/>
      </w:pPr>
    </w:lvl>
    <w:lvl w:ilvl="5" w:tplc="0809001B" w:tentative="1">
      <w:start w:val="1"/>
      <w:numFmt w:val="lowerRoman"/>
      <w:lvlText w:val="%6."/>
      <w:lvlJc w:val="right"/>
      <w:pPr>
        <w:ind w:left="5265" w:hanging="180"/>
      </w:pPr>
    </w:lvl>
    <w:lvl w:ilvl="6" w:tplc="0809000F" w:tentative="1">
      <w:start w:val="1"/>
      <w:numFmt w:val="decimal"/>
      <w:lvlText w:val="%7."/>
      <w:lvlJc w:val="left"/>
      <w:pPr>
        <w:ind w:left="5985" w:hanging="360"/>
      </w:pPr>
    </w:lvl>
    <w:lvl w:ilvl="7" w:tplc="08090019" w:tentative="1">
      <w:start w:val="1"/>
      <w:numFmt w:val="lowerLetter"/>
      <w:lvlText w:val="%8."/>
      <w:lvlJc w:val="left"/>
      <w:pPr>
        <w:ind w:left="6705" w:hanging="360"/>
      </w:pPr>
    </w:lvl>
    <w:lvl w:ilvl="8" w:tplc="0809001B" w:tentative="1">
      <w:start w:val="1"/>
      <w:numFmt w:val="lowerRoman"/>
      <w:lvlText w:val="%9."/>
      <w:lvlJc w:val="right"/>
      <w:pPr>
        <w:ind w:left="7425"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510689"/>
    <w:multiLevelType w:val="hybridMultilevel"/>
    <w:tmpl w:val="43B2748A"/>
    <w:lvl w:ilvl="0" w:tplc="424E3E16">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1A6FF0"/>
    <w:multiLevelType w:val="hybridMultilevel"/>
    <w:tmpl w:val="AAE6D802"/>
    <w:lvl w:ilvl="0" w:tplc="04090009">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734359"/>
    <w:multiLevelType w:val="hybridMultilevel"/>
    <w:tmpl w:val="F78C3D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12"/>
  </w:num>
  <w:num w:numId="6">
    <w:abstractNumId w:val="18"/>
  </w:num>
  <w:num w:numId="7">
    <w:abstractNumId w:val="8"/>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7"/>
  </w:num>
  <w:num w:numId="16">
    <w:abstractNumId w:val="14"/>
  </w:num>
  <w:num w:numId="17">
    <w:abstractNumId w:val="16"/>
  </w:num>
  <w:num w:numId="18">
    <w:abstractNumId w:val="5"/>
  </w:num>
  <w:num w:numId="19">
    <w:abstractNumId w:val="6"/>
  </w:num>
  <w:num w:numId="2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BFD"/>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94D"/>
    <w:rsid w:val="0004077D"/>
    <w:rsid w:val="000408E2"/>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D23"/>
    <w:rsid w:val="00062F11"/>
    <w:rsid w:val="000631E9"/>
    <w:rsid w:val="00063321"/>
    <w:rsid w:val="00063EF2"/>
    <w:rsid w:val="00064249"/>
    <w:rsid w:val="0006502B"/>
    <w:rsid w:val="00067107"/>
    <w:rsid w:val="00067A98"/>
    <w:rsid w:val="00067ED3"/>
    <w:rsid w:val="000708BD"/>
    <w:rsid w:val="000710F7"/>
    <w:rsid w:val="000715FC"/>
    <w:rsid w:val="00071CC8"/>
    <w:rsid w:val="00071EEA"/>
    <w:rsid w:val="00071FAE"/>
    <w:rsid w:val="00073048"/>
    <w:rsid w:val="0007338E"/>
    <w:rsid w:val="00073BD4"/>
    <w:rsid w:val="00074480"/>
    <w:rsid w:val="0007536B"/>
    <w:rsid w:val="00075D9C"/>
    <w:rsid w:val="0008116D"/>
    <w:rsid w:val="000830D4"/>
    <w:rsid w:val="00084E41"/>
    <w:rsid w:val="0008565B"/>
    <w:rsid w:val="00085FC7"/>
    <w:rsid w:val="00086929"/>
    <w:rsid w:val="00087EE2"/>
    <w:rsid w:val="00090D4D"/>
    <w:rsid w:val="00090F98"/>
    <w:rsid w:val="00091BA0"/>
    <w:rsid w:val="000923C2"/>
    <w:rsid w:val="00093796"/>
    <w:rsid w:val="000941B1"/>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A4D"/>
    <w:rsid w:val="000B3DD5"/>
    <w:rsid w:val="000B50B5"/>
    <w:rsid w:val="000B6489"/>
    <w:rsid w:val="000B77DD"/>
    <w:rsid w:val="000B79B7"/>
    <w:rsid w:val="000C0426"/>
    <w:rsid w:val="000C05C6"/>
    <w:rsid w:val="000C13A3"/>
    <w:rsid w:val="000C238A"/>
    <w:rsid w:val="000C29D7"/>
    <w:rsid w:val="000C2CB4"/>
    <w:rsid w:val="000C3B6D"/>
    <w:rsid w:val="000C71AA"/>
    <w:rsid w:val="000C74FC"/>
    <w:rsid w:val="000C7FDC"/>
    <w:rsid w:val="000D0180"/>
    <w:rsid w:val="000D0F88"/>
    <w:rsid w:val="000D0FDE"/>
    <w:rsid w:val="000D1BFB"/>
    <w:rsid w:val="000D2E76"/>
    <w:rsid w:val="000D40A1"/>
    <w:rsid w:val="000D485F"/>
    <w:rsid w:val="000D59E4"/>
    <w:rsid w:val="000D5EAF"/>
    <w:rsid w:val="000D70EA"/>
    <w:rsid w:val="000E44F6"/>
    <w:rsid w:val="000F0450"/>
    <w:rsid w:val="000F06D8"/>
    <w:rsid w:val="000F3035"/>
    <w:rsid w:val="000F5D71"/>
    <w:rsid w:val="000F5E59"/>
    <w:rsid w:val="000F60B7"/>
    <w:rsid w:val="000F67B7"/>
    <w:rsid w:val="000F77CC"/>
    <w:rsid w:val="000F7F37"/>
    <w:rsid w:val="001016D1"/>
    <w:rsid w:val="0010191A"/>
    <w:rsid w:val="00101FFB"/>
    <w:rsid w:val="0010430B"/>
    <w:rsid w:val="00104CDA"/>
    <w:rsid w:val="001059D1"/>
    <w:rsid w:val="0010674D"/>
    <w:rsid w:val="0010795D"/>
    <w:rsid w:val="00107A82"/>
    <w:rsid w:val="00107E22"/>
    <w:rsid w:val="00110662"/>
    <w:rsid w:val="0011076A"/>
    <w:rsid w:val="00111E3C"/>
    <w:rsid w:val="00112BF1"/>
    <w:rsid w:val="0011387E"/>
    <w:rsid w:val="001142B0"/>
    <w:rsid w:val="001156E9"/>
    <w:rsid w:val="00117A9B"/>
    <w:rsid w:val="001205BE"/>
    <w:rsid w:val="00120763"/>
    <w:rsid w:val="0012113A"/>
    <w:rsid w:val="00121A78"/>
    <w:rsid w:val="00122017"/>
    <w:rsid w:val="00122F37"/>
    <w:rsid w:val="00122F6A"/>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D50"/>
    <w:rsid w:val="0014517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EDB"/>
    <w:rsid w:val="00162346"/>
    <w:rsid w:val="00162AD4"/>
    <w:rsid w:val="00162EEC"/>
    <w:rsid w:val="0016394F"/>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C05"/>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18"/>
    <w:rsid w:val="00195636"/>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CEB"/>
    <w:rsid w:val="001C0A43"/>
    <w:rsid w:val="001C17E1"/>
    <w:rsid w:val="001C1E41"/>
    <w:rsid w:val="001C42E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54"/>
    <w:rsid w:val="001E7814"/>
    <w:rsid w:val="001F0BF7"/>
    <w:rsid w:val="001F0F75"/>
    <w:rsid w:val="001F1523"/>
    <w:rsid w:val="001F2899"/>
    <w:rsid w:val="001F320F"/>
    <w:rsid w:val="001F381B"/>
    <w:rsid w:val="001F4582"/>
    <w:rsid w:val="001F478B"/>
    <w:rsid w:val="001F4D77"/>
    <w:rsid w:val="001F5984"/>
    <w:rsid w:val="001F5C0F"/>
    <w:rsid w:val="001F6AA4"/>
    <w:rsid w:val="001F6CEF"/>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35"/>
    <w:rsid w:val="00223D76"/>
    <w:rsid w:val="0022636E"/>
    <w:rsid w:val="00227B72"/>
    <w:rsid w:val="00230A69"/>
    <w:rsid w:val="00232176"/>
    <w:rsid w:val="002322E5"/>
    <w:rsid w:val="00232A66"/>
    <w:rsid w:val="00233A50"/>
    <w:rsid w:val="00235221"/>
    <w:rsid w:val="00235368"/>
    <w:rsid w:val="0023572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58"/>
    <w:rsid w:val="002540E2"/>
    <w:rsid w:val="0025420F"/>
    <w:rsid w:val="00254D03"/>
    <w:rsid w:val="0025520E"/>
    <w:rsid w:val="002573E2"/>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111"/>
    <w:rsid w:val="00271A3E"/>
    <w:rsid w:val="00271CD5"/>
    <w:rsid w:val="002723FA"/>
    <w:rsid w:val="00272E73"/>
    <w:rsid w:val="00273AF8"/>
    <w:rsid w:val="00273D31"/>
    <w:rsid w:val="0027499D"/>
    <w:rsid w:val="002756C1"/>
    <w:rsid w:val="00275FD2"/>
    <w:rsid w:val="002761A8"/>
    <w:rsid w:val="00276C68"/>
    <w:rsid w:val="0028020F"/>
    <w:rsid w:val="002804F9"/>
    <w:rsid w:val="00280862"/>
    <w:rsid w:val="00281104"/>
    <w:rsid w:val="002811D1"/>
    <w:rsid w:val="00281F13"/>
    <w:rsid w:val="00282E1C"/>
    <w:rsid w:val="00282EEC"/>
    <w:rsid w:val="002841FC"/>
    <w:rsid w:val="00285692"/>
    <w:rsid w:val="00286417"/>
    <w:rsid w:val="0028786F"/>
    <w:rsid w:val="00287A12"/>
    <w:rsid w:val="00287B41"/>
    <w:rsid w:val="00291038"/>
    <w:rsid w:val="00292338"/>
    <w:rsid w:val="00292E3B"/>
    <w:rsid w:val="002934C0"/>
    <w:rsid w:val="002943A4"/>
    <w:rsid w:val="00295FEC"/>
    <w:rsid w:val="0029673F"/>
    <w:rsid w:val="002A062F"/>
    <w:rsid w:val="002A201D"/>
    <w:rsid w:val="002A3A0D"/>
    <w:rsid w:val="002A3C41"/>
    <w:rsid w:val="002A6F90"/>
    <w:rsid w:val="002A7929"/>
    <w:rsid w:val="002B051E"/>
    <w:rsid w:val="002B1D85"/>
    <w:rsid w:val="002B21E7"/>
    <w:rsid w:val="002B2ABA"/>
    <w:rsid w:val="002B46FF"/>
    <w:rsid w:val="002B4901"/>
    <w:rsid w:val="002B5DAE"/>
    <w:rsid w:val="002B6238"/>
    <w:rsid w:val="002C071F"/>
    <w:rsid w:val="002C0D31"/>
    <w:rsid w:val="002C0F43"/>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C65"/>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53E"/>
    <w:rsid w:val="0030397F"/>
    <w:rsid w:val="00305F20"/>
    <w:rsid w:val="00310B0A"/>
    <w:rsid w:val="0031175D"/>
    <w:rsid w:val="00312459"/>
    <w:rsid w:val="0031253B"/>
    <w:rsid w:val="003142A3"/>
    <w:rsid w:val="0031486D"/>
    <w:rsid w:val="003153C7"/>
    <w:rsid w:val="00316798"/>
    <w:rsid w:val="00317BA6"/>
    <w:rsid w:val="0032155D"/>
    <w:rsid w:val="00321EDD"/>
    <w:rsid w:val="00323DAB"/>
    <w:rsid w:val="0032418F"/>
    <w:rsid w:val="003244C5"/>
    <w:rsid w:val="00324F09"/>
    <w:rsid w:val="00325BE6"/>
    <w:rsid w:val="003264F1"/>
    <w:rsid w:val="00327CA6"/>
    <w:rsid w:val="00331F83"/>
    <w:rsid w:val="00333038"/>
    <w:rsid w:val="003338BB"/>
    <w:rsid w:val="003349DF"/>
    <w:rsid w:val="00335D2E"/>
    <w:rsid w:val="0034141F"/>
    <w:rsid w:val="00342A0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C77"/>
    <w:rsid w:val="003557F0"/>
    <w:rsid w:val="00356277"/>
    <w:rsid w:val="003568F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D05"/>
    <w:rsid w:val="003757F0"/>
    <w:rsid w:val="00375AFF"/>
    <w:rsid w:val="00375C1A"/>
    <w:rsid w:val="0038028D"/>
    <w:rsid w:val="00380585"/>
    <w:rsid w:val="00380A07"/>
    <w:rsid w:val="00380E86"/>
    <w:rsid w:val="00383F2D"/>
    <w:rsid w:val="00384D8F"/>
    <w:rsid w:val="00385B51"/>
    <w:rsid w:val="0038795A"/>
    <w:rsid w:val="00387CC0"/>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77B"/>
    <w:rsid w:val="003B7365"/>
    <w:rsid w:val="003B7948"/>
    <w:rsid w:val="003C02B3"/>
    <w:rsid w:val="003C599D"/>
    <w:rsid w:val="003C7614"/>
    <w:rsid w:val="003C782C"/>
    <w:rsid w:val="003D0325"/>
    <w:rsid w:val="003D0A8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B01"/>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63"/>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1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E3"/>
    <w:rsid w:val="00433E88"/>
    <w:rsid w:val="00434BDE"/>
    <w:rsid w:val="00440861"/>
    <w:rsid w:val="00441C32"/>
    <w:rsid w:val="00441E13"/>
    <w:rsid w:val="00443252"/>
    <w:rsid w:val="004438D7"/>
    <w:rsid w:val="00443F2F"/>
    <w:rsid w:val="004452BF"/>
    <w:rsid w:val="00447636"/>
    <w:rsid w:val="004478B2"/>
    <w:rsid w:val="004503FD"/>
    <w:rsid w:val="00450D52"/>
    <w:rsid w:val="00450E86"/>
    <w:rsid w:val="0045374B"/>
    <w:rsid w:val="00453A49"/>
    <w:rsid w:val="00453D30"/>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7D7"/>
    <w:rsid w:val="004953B2"/>
    <w:rsid w:val="0049628A"/>
    <w:rsid w:val="00497688"/>
    <w:rsid w:val="004A11B0"/>
    <w:rsid w:val="004A1C2D"/>
    <w:rsid w:val="004A1D6F"/>
    <w:rsid w:val="004A2899"/>
    <w:rsid w:val="004A28DB"/>
    <w:rsid w:val="004A3088"/>
    <w:rsid w:val="004A4199"/>
    <w:rsid w:val="004A4BB5"/>
    <w:rsid w:val="004A4CF1"/>
    <w:rsid w:val="004A57A6"/>
    <w:rsid w:val="004A5BEF"/>
    <w:rsid w:val="004B08B3"/>
    <w:rsid w:val="004B28C5"/>
    <w:rsid w:val="004B28FE"/>
    <w:rsid w:val="004B3A9A"/>
    <w:rsid w:val="004B48B8"/>
    <w:rsid w:val="004B7262"/>
    <w:rsid w:val="004B7CB0"/>
    <w:rsid w:val="004B7E71"/>
    <w:rsid w:val="004B7F5D"/>
    <w:rsid w:val="004C025E"/>
    <w:rsid w:val="004C04D2"/>
    <w:rsid w:val="004C0EE7"/>
    <w:rsid w:val="004C2A9C"/>
    <w:rsid w:val="004C49BC"/>
    <w:rsid w:val="004C531F"/>
    <w:rsid w:val="004C540F"/>
    <w:rsid w:val="004C6763"/>
    <w:rsid w:val="004C6ACF"/>
    <w:rsid w:val="004C738E"/>
    <w:rsid w:val="004C7CEF"/>
    <w:rsid w:val="004D0285"/>
    <w:rsid w:val="004D051B"/>
    <w:rsid w:val="004D0CAD"/>
    <w:rsid w:val="004D1C86"/>
    <w:rsid w:val="004D1D31"/>
    <w:rsid w:val="004D1D8B"/>
    <w:rsid w:val="004D496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B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CDE"/>
    <w:rsid w:val="00547EFF"/>
    <w:rsid w:val="0055150E"/>
    <w:rsid w:val="00552611"/>
    <w:rsid w:val="00552D00"/>
    <w:rsid w:val="00552EDB"/>
    <w:rsid w:val="0055392F"/>
    <w:rsid w:val="00553C48"/>
    <w:rsid w:val="00554C55"/>
    <w:rsid w:val="00554E34"/>
    <w:rsid w:val="00555F6C"/>
    <w:rsid w:val="00556068"/>
    <w:rsid w:val="005568FB"/>
    <w:rsid w:val="00557D24"/>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1E24"/>
    <w:rsid w:val="00582750"/>
    <w:rsid w:val="005827C3"/>
    <w:rsid w:val="00582896"/>
    <w:rsid w:val="00582D40"/>
    <w:rsid w:val="005860AC"/>
    <w:rsid w:val="005906D2"/>
    <w:rsid w:val="00590772"/>
    <w:rsid w:val="00591AC5"/>
    <w:rsid w:val="005932C8"/>
    <w:rsid w:val="00593984"/>
    <w:rsid w:val="0059430C"/>
    <w:rsid w:val="00595C4B"/>
    <w:rsid w:val="005973DC"/>
    <w:rsid w:val="005976E8"/>
    <w:rsid w:val="0059773D"/>
    <w:rsid w:val="00597B52"/>
    <w:rsid w:val="005A1269"/>
    <w:rsid w:val="005A1980"/>
    <w:rsid w:val="005A26B4"/>
    <w:rsid w:val="005A29F2"/>
    <w:rsid w:val="005A39C3"/>
    <w:rsid w:val="005A5CCE"/>
    <w:rsid w:val="005A649D"/>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914"/>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30B"/>
    <w:rsid w:val="00617E84"/>
    <w:rsid w:val="006216B3"/>
    <w:rsid w:val="00621EDE"/>
    <w:rsid w:val="006224D6"/>
    <w:rsid w:val="0062258D"/>
    <w:rsid w:val="006238AD"/>
    <w:rsid w:val="00623FAF"/>
    <w:rsid w:val="00624A30"/>
    <w:rsid w:val="00624FCE"/>
    <w:rsid w:val="006278F1"/>
    <w:rsid w:val="00632F1F"/>
    <w:rsid w:val="00634786"/>
    <w:rsid w:val="00635AB9"/>
    <w:rsid w:val="00637EBA"/>
    <w:rsid w:val="00640010"/>
    <w:rsid w:val="0064130B"/>
    <w:rsid w:val="0064146B"/>
    <w:rsid w:val="006415E4"/>
    <w:rsid w:val="00642055"/>
    <w:rsid w:val="006424C1"/>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561"/>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B6A"/>
    <w:rsid w:val="006A6DF0"/>
    <w:rsid w:val="006A770B"/>
    <w:rsid w:val="006B02B8"/>
    <w:rsid w:val="006B043A"/>
    <w:rsid w:val="006B134E"/>
    <w:rsid w:val="006B3143"/>
    <w:rsid w:val="006B3605"/>
    <w:rsid w:val="006B3A95"/>
    <w:rsid w:val="006B4823"/>
    <w:rsid w:val="006B48E8"/>
    <w:rsid w:val="006B5909"/>
    <w:rsid w:val="006B5981"/>
    <w:rsid w:val="006C02F9"/>
    <w:rsid w:val="006C042F"/>
    <w:rsid w:val="006C0A54"/>
    <w:rsid w:val="006C1208"/>
    <w:rsid w:val="006C2781"/>
    <w:rsid w:val="006C3572"/>
    <w:rsid w:val="006C383E"/>
    <w:rsid w:val="006C43CD"/>
    <w:rsid w:val="006C48FA"/>
    <w:rsid w:val="006C6C32"/>
    <w:rsid w:val="006C70F0"/>
    <w:rsid w:val="006C7993"/>
    <w:rsid w:val="006D1207"/>
    <w:rsid w:val="006D1BF1"/>
    <w:rsid w:val="006D2EFC"/>
    <w:rsid w:val="006D3AE5"/>
    <w:rsid w:val="006D472F"/>
    <w:rsid w:val="006D5066"/>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36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CF"/>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13"/>
    <w:rsid w:val="007518AE"/>
    <w:rsid w:val="00754C4F"/>
    <w:rsid w:val="0075550E"/>
    <w:rsid w:val="00756755"/>
    <w:rsid w:val="00757168"/>
    <w:rsid w:val="007573CC"/>
    <w:rsid w:val="0076013E"/>
    <w:rsid w:val="00762063"/>
    <w:rsid w:val="0076210E"/>
    <w:rsid w:val="00762143"/>
    <w:rsid w:val="00762A9C"/>
    <w:rsid w:val="00763E75"/>
    <w:rsid w:val="0076702C"/>
    <w:rsid w:val="00767C2D"/>
    <w:rsid w:val="0077042B"/>
    <w:rsid w:val="007712FD"/>
    <w:rsid w:val="00772C7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32"/>
    <w:rsid w:val="00786811"/>
    <w:rsid w:val="00791986"/>
    <w:rsid w:val="00791C57"/>
    <w:rsid w:val="00791E6F"/>
    <w:rsid w:val="00792449"/>
    <w:rsid w:val="0079316E"/>
    <w:rsid w:val="00793959"/>
    <w:rsid w:val="00793ADF"/>
    <w:rsid w:val="00793C7A"/>
    <w:rsid w:val="007955E4"/>
    <w:rsid w:val="0079605A"/>
    <w:rsid w:val="0079694A"/>
    <w:rsid w:val="00796E22"/>
    <w:rsid w:val="00797B49"/>
    <w:rsid w:val="00797F83"/>
    <w:rsid w:val="007A0151"/>
    <w:rsid w:val="007A0EBA"/>
    <w:rsid w:val="007A0FDF"/>
    <w:rsid w:val="007A1695"/>
    <w:rsid w:val="007A2FDA"/>
    <w:rsid w:val="007A31EE"/>
    <w:rsid w:val="007A33A7"/>
    <w:rsid w:val="007A3633"/>
    <w:rsid w:val="007A3E80"/>
    <w:rsid w:val="007A42A5"/>
    <w:rsid w:val="007A571E"/>
    <w:rsid w:val="007A6135"/>
    <w:rsid w:val="007A690F"/>
    <w:rsid w:val="007A70F7"/>
    <w:rsid w:val="007B085A"/>
    <w:rsid w:val="007B1B52"/>
    <w:rsid w:val="007B1D42"/>
    <w:rsid w:val="007B1F16"/>
    <w:rsid w:val="007B2021"/>
    <w:rsid w:val="007B2ECC"/>
    <w:rsid w:val="007B3378"/>
    <w:rsid w:val="007B5FD9"/>
    <w:rsid w:val="007B63AA"/>
    <w:rsid w:val="007B662D"/>
    <w:rsid w:val="007B6816"/>
    <w:rsid w:val="007B7ED9"/>
    <w:rsid w:val="007C0D39"/>
    <w:rsid w:val="007C107C"/>
    <w:rsid w:val="007C1086"/>
    <w:rsid w:val="007C2972"/>
    <w:rsid w:val="007C31B4"/>
    <w:rsid w:val="007C4A64"/>
    <w:rsid w:val="007C5E11"/>
    <w:rsid w:val="007C71BB"/>
    <w:rsid w:val="007C75CA"/>
    <w:rsid w:val="007D1079"/>
    <w:rsid w:val="007D13D5"/>
    <w:rsid w:val="007D154A"/>
    <w:rsid w:val="007D3431"/>
    <w:rsid w:val="007D3C8C"/>
    <w:rsid w:val="007D4832"/>
    <w:rsid w:val="007D4A0E"/>
    <w:rsid w:val="007D565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E2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35"/>
    <w:rsid w:val="00814809"/>
    <w:rsid w:val="008218D6"/>
    <w:rsid w:val="00821AE8"/>
    <w:rsid w:val="008220BA"/>
    <w:rsid w:val="008224A6"/>
    <w:rsid w:val="00822C6A"/>
    <w:rsid w:val="00823D91"/>
    <w:rsid w:val="008252D8"/>
    <w:rsid w:val="00825910"/>
    <w:rsid w:val="00826789"/>
    <w:rsid w:val="008273A1"/>
    <w:rsid w:val="008274BB"/>
    <w:rsid w:val="00830B16"/>
    <w:rsid w:val="00830CDB"/>
    <w:rsid w:val="008318AB"/>
    <w:rsid w:val="008334BF"/>
    <w:rsid w:val="00833B95"/>
    <w:rsid w:val="00834754"/>
    <w:rsid w:val="00834A3B"/>
    <w:rsid w:val="00834BB7"/>
    <w:rsid w:val="00837072"/>
    <w:rsid w:val="0083744C"/>
    <w:rsid w:val="00837E47"/>
    <w:rsid w:val="008418F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75"/>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DF5"/>
    <w:rsid w:val="008B04B8"/>
    <w:rsid w:val="008B15E3"/>
    <w:rsid w:val="008B162F"/>
    <w:rsid w:val="008B1D4F"/>
    <w:rsid w:val="008B1FF0"/>
    <w:rsid w:val="008B216C"/>
    <w:rsid w:val="008B2EF7"/>
    <w:rsid w:val="008B44B5"/>
    <w:rsid w:val="008B483E"/>
    <w:rsid w:val="008B5F00"/>
    <w:rsid w:val="008B60E9"/>
    <w:rsid w:val="008C1FF7"/>
    <w:rsid w:val="008C32D5"/>
    <w:rsid w:val="008C33AB"/>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330"/>
    <w:rsid w:val="008E0416"/>
    <w:rsid w:val="008E0EB6"/>
    <w:rsid w:val="008E12F8"/>
    <w:rsid w:val="008E2C98"/>
    <w:rsid w:val="008E3D19"/>
    <w:rsid w:val="008E614A"/>
    <w:rsid w:val="008E6704"/>
    <w:rsid w:val="008E760A"/>
    <w:rsid w:val="008E76A6"/>
    <w:rsid w:val="008F197C"/>
    <w:rsid w:val="008F388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19"/>
    <w:rsid w:val="0090740B"/>
    <w:rsid w:val="00907EB0"/>
    <w:rsid w:val="009106FA"/>
    <w:rsid w:val="00911EB1"/>
    <w:rsid w:val="0091233D"/>
    <w:rsid w:val="009151B8"/>
    <w:rsid w:val="0091538B"/>
    <w:rsid w:val="00916C1E"/>
    <w:rsid w:val="009173A0"/>
    <w:rsid w:val="0092375A"/>
    <w:rsid w:val="00923A60"/>
    <w:rsid w:val="00923A7D"/>
    <w:rsid w:val="00924420"/>
    <w:rsid w:val="00926B89"/>
    <w:rsid w:val="00927C1B"/>
    <w:rsid w:val="00930E05"/>
    <w:rsid w:val="009312F0"/>
    <w:rsid w:val="009314C4"/>
    <w:rsid w:val="00934371"/>
    <w:rsid w:val="00934470"/>
    <w:rsid w:val="00934C2E"/>
    <w:rsid w:val="00935344"/>
    <w:rsid w:val="0093589E"/>
    <w:rsid w:val="0093615C"/>
    <w:rsid w:val="009367F5"/>
    <w:rsid w:val="00936D93"/>
    <w:rsid w:val="00937BEA"/>
    <w:rsid w:val="00937D45"/>
    <w:rsid w:val="00942421"/>
    <w:rsid w:val="00942586"/>
    <w:rsid w:val="00942A8D"/>
    <w:rsid w:val="00943D15"/>
    <w:rsid w:val="00945C17"/>
    <w:rsid w:val="00947C57"/>
    <w:rsid w:val="00950198"/>
    <w:rsid w:val="00950B60"/>
    <w:rsid w:val="00950FCA"/>
    <w:rsid w:val="009519B2"/>
    <w:rsid w:val="00951BDD"/>
    <w:rsid w:val="00952B67"/>
    <w:rsid w:val="00953C09"/>
    <w:rsid w:val="00953CD8"/>
    <w:rsid w:val="0095413B"/>
    <w:rsid w:val="0095460C"/>
    <w:rsid w:val="0095559B"/>
    <w:rsid w:val="00955AA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AF1"/>
    <w:rsid w:val="00975CE0"/>
    <w:rsid w:val="009761CF"/>
    <w:rsid w:val="00976391"/>
    <w:rsid w:val="009772F8"/>
    <w:rsid w:val="009807B3"/>
    <w:rsid w:val="00980867"/>
    <w:rsid w:val="009814E8"/>
    <w:rsid w:val="00981BB9"/>
    <w:rsid w:val="00982050"/>
    <w:rsid w:val="009821D2"/>
    <w:rsid w:val="009822BD"/>
    <w:rsid w:val="009835D9"/>
    <w:rsid w:val="009851B8"/>
    <w:rsid w:val="0098614D"/>
    <w:rsid w:val="0098652B"/>
    <w:rsid w:val="00986C0C"/>
    <w:rsid w:val="00986CFF"/>
    <w:rsid w:val="00986FEE"/>
    <w:rsid w:val="00987E7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49"/>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464"/>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7E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338"/>
    <w:rsid w:val="00A42187"/>
    <w:rsid w:val="00A42794"/>
    <w:rsid w:val="00A43593"/>
    <w:rsid w:val="00A438D9"/>
    <w:rsid w:val="00A446C3"/>
    <w:rsid w:val="00A45638"/>
    <w:rsid w:val="00A46719"/>
    <w:rsid w:val="00A46B5B"/>
    <w:rsid w:val="00A473E4"/>
    <w:rsid w:val="00A47CC6"/>
    <w:rsid w:val="00A47F95"/>
    <w:rsid w:val="00A50C5F"/>
    <w:rsid w:val="00A51563"/>
    <w:rsid w:val="00A52A97"/>
    <w:rsid w:val="00A53003"/>
    <w:rsid w:val="00A5345E"/>
    <w:rsid w:val="00A54949"/>
    <w:rsid w:val="00A55E0A"/>
    <w:rsid w:val="00A5645D"/>
    <w:rsid w:val="00A60363"/>
    <w:rsid w:val="00A607E9"/>
    <w:rsid w:val="00A60C51"/>
    <w:rsid w:val="00A61063"/>
    <w:rsid w:val="00A610F4"/>
    <w:rsid w:val="00A62ECF"/>
    <w:rsid w:val="00A63160"/>
    <w:rsid w:val="00A643FF"/>
    <w:rsid w:val="00A64C7B"/>
    <w:rsid w:val="00A64F3B"/>
    <w:rsid w:val="00A65A7D"/>
    <w:rsid w:val="00A66142"/>
    <w:rsid w:val="00A66AAC"/>
    <w:rsid w:val="00A66AFD"/>
    <w:rsid w:val="00A67645"/>
    <w:rsid w:val="00A67CC8"/>
    <w:rsid w:val="00A7119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1EC"/>
    <w:rsid w:val="00A9186F"/>
    <w:rsid w:val="00A9190D"/>
    <w:rsid w:val="00A92D85"/>
    <w:rsid w:val="00A93620"/>
    <w:rsid w:val="00A941E0"/>
    <w:rsid w:val="00A94865"/>
    <w:rsid w:val="00A951A6"/>
    <w:rsid w:val="00A964DC"/>
    <w:rsid w:val="00A96770"/>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9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9B"/>
    <w:rsid w:val="00AD1948"/>
    <w:rsid w:val="00AD442F"/>
    <w:rsid w:val="00AD5290"/>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2CC"/>
    <w:rsid w:val="00B079F5"/>
    <w:rsid w:val="00B10464"/>
    <w:rsid w:val="00B14987"/>
    <w:rsid w:val="00B14F75"/>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673"/>
    <w:rsid w:val="00B41DDA"/>
    <w:rsid w:val="00B41F1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757"/>
    <w:rsid w:val="00B6361C"/>
    <w:rsid w:val="00B66F7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627E"/>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F"/>
    <w:rsid w:val="00BD0133"/>
    <w:rsid w:val="00BD0E63"/>
    <w:rsid w:val="00BD0F71"/>
    <w:rsid w:val="00BD1573"/>
    <w:rsid w:val="00BD2553"/>
    <w:rsid w:val="00BD265B"/>
    <w:rsid w:val="00BD3756"/>
    <w:rsid w:val="00BD472D"/>
    <w:rsid w:val="00BD57CC"/>
    <w:rsid w:val="00BD5BCA"/>
    <w:rsid w:val="00BE10F1"/>
    <w:rsid w:val="00BE11FC"/>
    <w:rsid w:val="00BE1A5A"/>
    <w:rsid w:val="00BE231E"/>
    <w:rsid w:val="00BE256F"/>
    <w:rsid w:val="00BE2828"/>
    <w:rsid w:val="00BE2B0A"/>
    <w:rsid w:val="00BE3468"/>
    <w:rsid w:val="00BE425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71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48"/>
    <w:rsid w:val="00C2083F"/>
    <w:rsid w:val="00C215AE"/>
    <w:rsid w:val="00C21A15"/>
    <w:rsid w:val="00C21B0B"/>
    <w:rsid w:val="00C21C81"/>
    <w:rsid w:val="00C22434"/>
    <w:rsid w:val="00C22BC2"/>
    <w:rsid w:val="00C248DE"/>
    <w:rsid w:val="00C27B02"/>
    <w:rsid w:val="00C31B5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7A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BE"/>
    <w:rsid w:val="00C71839"/>
    <w:rsid w:val="00C71E0D"/>
    <w:rsid w:val="00C7263C"/>
    <w:rsid w:val="00C726AF"/>
    <w:rsid w:val="00C74B22"/>
    <w:rsid w:val="00C75299"/>
    <w:rsid w:val="00C76599"/>
    <w:rsid w:val="00C76BBA"/>
    <w:rsid w:val="00C76DE8"/>
    <w:rsid w:val="00C775F6"/>
    <w:rsid w:val="00C77744"/>
    <w:rsid w:val="00C77E48"/>
    <w:rsid w:val="00C80BE3"/>
    <w:rsid w:val="00C80EAD"/>
    <w:rsid w:val="00C81B88"/>
    <w:rsid w:val="00C83CA4"/>
    <w:rsid w:val="00C83D2F"/>
    <w:rsid w:val="00C84296"/>
    <w:rsid w:val="00C845DE"/>
    <w:rsid w:val="00C86039"/>
    <w:rsid w:val="00C86A93"/>
    <w:rsid w:val="00C871EF"/>
    <w:rsid w:val="00C87EF3"/>
    <w:rsid w:val="00C910E9"/>
    <w:rsid w:val="00C91597"/>
    <w:rsid w:val="00C91B18"/>
    <w:rsid w:val="00C93857"/>
    <w:rsid w:val="00C93C88"/>
    <w:rsid w:val="00C9474B"/>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058"/>
    <w:rsid w:val="00D01B53"/>
    <w:rsid w:val="00D041F8"/>
    <w:rsid w:val="00D0487D"/>
    <w:rsid w:val="00D068AA"/>
    <w:rsid w:val="00D07514"/>
    <w:rsid w:val="00D07A7C"/>
    <w:rsid w:val="00D12C49"/>
    <w:rsid w:val="00D1331A"/>
    <w:rsid w:val="00D1334E"/>
    <w:rsid w:val="00D133A7"/>
    <w:rsid w:val="00D1382A"/>
    <w:rsid w:val="00D1496F"/>
    <w:rsid w:val="00D1621C"/>
    <w:rsid w:val="00D16FE6"/>
    <w:rsid w:val="00D21661"/>
    <w:rsid w:val="00D21FA0"/>
    <w:rsid w:val="00D226CE"/>
    <w:rsid w:val="00D22E63"/>
    <w:rsid w:val="00D237E7"/>
    <w:rsid w:val="00D23C21"/>
    <w:rsid w:val="00D25AC5"/>
    <w:rsid w:val="00D26EA7"/>
    <w:rsid w:val="00D27255"/>
    <w:rsid w:val="00D27516"/>
    <w:rsid w:val="00D27A9C"/>
    <w:rsid w:val="00D319B5"/>
    <w:rsid w:val="00D31DC4"/>
    <w:rsid w:val="00D328F9"/>
    <w:rsid w:val="00D32C9F"/>
    <w:rsid w:val="00D32CAC"/>
    <w:rsid w:val="00D3371A"/>
    <w:rsid w:val="00D35908"/>
    <w:rsid w:val="00D36CCD"/>
    <w:rsid w:val="00D40041"/>
    <w:rsid w:val="00D40158"/>
    <w:rsid w:val="00D4330C"/>
    <w:rsid w:val="00D448A4"/>
    <w:rsid w:val="00D4537D"/>
    <w:rsid w:val="00D458D4"/>
    <w:rsid w:val="00D46838"/>
    <w:rsid w:val="00D469AD"/>
    <w:rsid w:val="00D46AB4"/>
    <w:rsid w:val="00D46B3C"/>
    <w:rsid w:val="00D46E60"/>
    <w:rsid w:val="00D47A5E"/>
    <w:rsid w:val="00D50938"/>
    <w:rsid w:val="00D50BA7"/>
    <w:rsid w:val="00D5240C"/>
    <w:rsid w:val="00D529A9"/>
    <w:rsid w:val="00D52E2D"/>
    <w:rsid w:val="00D52F34"/>
    <w:rsid w:val="00D55084"/>
    <w:rsid w:val="00D5681F"/>
    <w:rsid w:val="00D579EB"/>
    <w:rsid w:val="00D614D5"/>
    <w:rsid w:val="00D6339A"/>
    <w:rsid w:val="00D64BFB"/>
    <w:rsid w:val="00D67B69"/>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384"/>
    <w:rsid w:val="00DA29D5"/>
    <w:rsid w:val="00DA2AA6"/>
    <w:rsid w:val="00DA3AEF"/>
    <w:rsid w:val="00DA4A95"/>
    <w:rsid w:val="00DA5C7E"/>
    <w:rsid w:val="00DA5E2A"/>
    <w:rsid w:val="00DA618C"/>
    <w:rsid w:val="00DA75EE"/>
    <w:rsid w:val="00DA7F6E"/>
    <w:rsid w:val="00DB1C5D"/>
    <w:rsid w:val="00DB284E"/>
    <w:rsid w:val="00DB322D"/>
    <w:rsid w:val="00DB38B6"/>
    <w:rsid w:val="00DB3E10"/>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00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A03"/>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95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F7"/>
    <w:rsid w:val="00E676F0"/>
    <w:rsid w:val="00E67AEB"/>
    <w:rsid w:val="00E67CCB"/>
    <w:rsid w:val="00E72791"/>
    <w:rsid w:val="00E72A6B"/>
    <w:rsid w:val="00E72C53"/>
    <w:rsid w:val="00E73FF9"/>
    <w:rsid w:val="00E74A85"/>
    <w:rsid w:val="00E75C05"/>
    <w:rsid w:val="00E761C7"/>
    <w:rsid w:val="00E767EE"/>
    <w:rsid w:val="00E76FAD"/>
    <w:rsid w:val="00E7788F"/>
    <w:rsid w:val="00E80FF0"/>
    <w:rsid w:val="00E81533"/>
    <w:rsid w:val="00E82993"/>
    <w:rsid w:val="00E82A74"/>
    <w:rsid w:val="00E82F57"/>
    <w:rsid w:val="00E8347A"/>
    <w:rsid w:val="00E8348F"/>
    <w:rsid w:val="00E83B88"/>
    <w:rsid w:val="00E84E20"/>
    <w:rsid w:val="00E8578D"/>
    <w:rsid w:val="00E85E77"/>
    <w:rsid w:val="00E864D5"/>
    <w:rsid w:val="00E875FF"/>
    <w:rsid w:val="00E91093"/>
    <w:rsid w:val="00E91498"/>
    <w:rsid w:val="00E91691"/>
    <w:rsid w:val="00E9296B"/>
    <w:rsid w:val="00E92C8C"/>
    <w:rsid w:val="00E936C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506"/>
    <w:rsid w:val="00EB0711"/>
    <w:rsid w:val="00EB09DB"/>
    <w:rsid w:val="00EB164E"/>
    <w:rsid w:val="00EB245F"/>
    <w:rsid w:val="00EB25FE"/>
    <w:rsid w:val="00EB33D4"/>
    <w:rsid w:val="00EB3646"/>
    <w:rsid w:val="00EB3CCD"/>
    <w:rsid w:val="00EB4FDF"/>
    <w:rsid w:val="00EB544E"/>
    <w:rsid w:val="00EB63C5"/>
    <w:rsid w:val="00EB646B"/>
    <w:rsid w:val="00EB6884"/>
    <w:rsid w:val="00EB7363"/>
    <w:rsid w:val="00EB7E8B"/>
    <w:rsid w:val="00EC1440"/>
    <w:rsid w:val="00EC1D40"/>
    <w:rsid w:val="00EC22E1"/>
    <w:rsid w:val="00EC2FDE"/>
    <w:rsid w:val="00EC36C0"/>
    <w:rsid w:val="00EC442F"/>
    <w:rsid w:val="00EC4457"/>
    <w:rsid w:val="00EC4515"/>
    <w:rsid w:val="00EC4939"/>
    <w:rsid w:val="00EC53AC"/>
    <w:rsid w:val="00EC6EB1"/>
    <w:rsid w:val="00EC7008"/>
    <w:rsid w:val="00EC78F4"/>
    <w:rsid w:val="00ED0096"/>
    <w:rsid w:val="00ED129B"/>
    <w:rsid w:val="00ED1953"/>
    <w:rsid w:val="00ED4E38"/>
    <w:rsid w:val="00ED5DA1"/>
    <w:rsid w:val="00ED6265"/>
    <w:rsid w:val="00ED7515"/>
    <w:rsid w:val="00ED7C69"/>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127"/>
    <w:rsid w:val="00F0232D"/>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73E"/>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88C"/>
    <w:rsid w:val="00F47CC0"/>
    <w:rsid w:val="00F51F96"/>
    <w:rsid w:val="00F53417"/>
    <w:rsid w:val="00F549D1"/>
    <w:rsid w:val="00F550D1"/>
    <w:rsid w:val="00F55732"/>
    <w:rsid w:val="00F55950"/>
    <w:rsid w:val="00F56558"/>
    <w:rsid w:val="00F566A0"/>
    <w:rsid w:val="00F56BB9"/>
    <w:rsid w:val="00F56F6F"/>
    <w:rsid w:val="00F60CB6"/>
    <w:rsid w:val="00F61070"/>
    <w:rsid w:val="00F62FE9"/>
    <w:rsid w:val="00F6380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2DD"/>
    <w:rsid w:val="00F8481F"/>
    <w:rsid w:val="00F85923"/>
    <w:rsid w:val="00F861C4"/>
    <w:rsid w:val="00F877DB"/>
    <w:rsid w:val="00F901CA"/>
    <w:rsid w:val="00F90AD9"/>
    <w:rsid w:val="00F934BB"/>
    <w:rsid w:val="00F93893"/>
    <w:rsid w:val="00F950EB"/>
    <w:rsid w:val="00F96F7B"/>
    <w:rsid w:val="00F977B3"/>
    <w:rsid w:val="00F97C7B"/>
    <w:rsid w:val="00FA018C"/>
    <w:rsid w:val="00FA02D8"/>
    <w:rsid w:val="00FA074F"/>
    <w:rsid w:val="00FA08EA"/>
    <w:rsid w:val="00FA132B"/>
    <w:rsid w:val="00FA1412"/>
    <w:rsid w:val="00FA1BEF"/>
    <w:rsid w:val="00FA217D"/>
    <w:rsid w:val="00FA43EE"/>
    <w:rsid w:val="00FA5EB6"/>
    <w:rsid w:val="00FA73F2"/>
    <w:rsid w:val="00FB1849"/>
    <w:rsid w:val="00FB2293"/>
    <w:rsid w:val="00FB3618"/>
    <w:rsid w:val="00FB5464"/>
    <w:rsid w:val="00FB5C9C"/>
    <w:rsid w:val="00FB6D54"/>
    <w:rsid w:val="00FC1B87"/>
    <w:rsid w:val="00FC2C86"/>
    <w:rsid w:val="00FC2D2A"/>
    <w:rsid w:val="00FC32DA"/>
    <w:rsid w:val="00FC34C6"/>
    <w:rsid w:val="00FC396E"/>
    <w:rsid w:val="00FC4794"/>
    <w:rsid w:val="00FC4F8A"/>
    <w:rsid w:val="00FC647A"/>
    <w:rsid w:val="00FC74CA"/>
    <w:rsid w:val="00FD13D4"/>
    <w:rsid w:val="00FD18E6"/>
    <w:rsid w:val="00FD1E9F"/>
    <w:rsid w:val="00FD2291"/>
    <w:rsid w:val="00FD298F"/>
    <w:rsid w:val="00FD33DD"/>
    <w:rsid w:val="00FD7BCD"/>
    <w:rsid w:val="00FE107B"/>
    <w:rsid w:val="00FE1F7B"/>
    <w:rsid w:val="00FE25EF"/>
    <w:rsid w:val="00FE367E"/>
    <w:rsid w:val="00FE60EB"/>
    <w:rsid w:val="00FE670B"/>
    <w:rsid w:val="00FE7296"/>
    <w:rsid w:val="00FE7CE0"/>
    <w:rsid w:val="00FE7DEA"/>
    <w:rsid w:val="00FF0203"/>
    <w:rsid w:val="00FF15BA"/>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4BB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23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Title">
    <w:name w:val="Title"/>
    <w:basedOn w:val="Normal"/>
    <w:next w:val="Normal"/>
    <w:link w:val="TitleChar"/>
    <w:qFormat/>
    <w:rsid w:val="00D07A7C"/>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07A7C"/>
    <w:rPr>
      <w:rFonts w:asciiTheme="majorHAnsi" w:eastAsia="SimSun" w:hAnsiTheme="majorHAnsi" w:cstheme="majorBidi"/>
      <w:b/>
      <w:bCs/>
      <w:color w:val="000000"/>
      <w:sz w:val="32"/>
      <w:szCs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958955">
      <w:bodyDiv w:val="1"/>
      <w:marLeft w:val="0"/>
      <w:marRight w:val="0"/>
      <w:marTop w:val="0"/>
      <w:marBottom w:val="0"/>
      <w:divBdr>
        <w:top w:val="none" w:sz="0" w:space="0" w:color="auto"/>
        <w:left w:val="none" w:sz="0" w:space="0" w:color="auto"/>
        <w:bottom w:val="none" w:sz="0" w:space="0" w:color="auto"/>
        <w:right w:val="none" w:sz="0" w:space="0" w:color="auto"/>
      </w:divBdr>
      <w:divsChild>
        <w:div w:id="253250877">
          <w:marLeft w:val="446"/>
          <w:marRight w:val="0"/>
          <w:marTop w:val="40"/>
          <w:marBottom w:val="0"/>
          <w:divBdr>
            <w:top w:val="none" w:sz="0" w:space="0" w:color="auto"/>
            <w:left w:val="none" w:sz="0" w:space="0" w:color="auto"/>
            <w:bottom w:val="none" w:sz="0" w:space="0" w:color="auto"/>
            <w:right w:val="none" w:sz="0" w:space="0" w:color="auto"/>
          </w:divBdr>
        </w:div>
      </w:divsChild>
    </w:div>
    <w:div w:id="1358432991">
      <w:bodyDiv w:val="1"/>
      <w:marLeft w:val="0"/>
      <w:marRight w:val="0"/>
      <w:marTop w:val="0"/>
      <w:marBottom w:val="0"/>
      <w:divBdr>
        <w:top w:val="none" w:sz="0" w:space="0" w:color="auto"/>
        <w:left w:val="none" w:sz="0" w:space="0" w:color="auto"/>
        <w:bottom w:val="none" w:sz="0" w:space="0" w:color="auto"/>
        <w:right w:val="none" w:sz="0" w:space="0" w:color="auto"/>
      </w:divBdr>
      <w:divsChild>
        <w:div w:id="209808680">
          <w:marLeft w:val="562"/>
          <w:marRight w:val="0"/>
          <w:marTop w:val="0"/>
          <w:marBottom w:val="0"/>
          <w:divBdr>
            <w:top w:val="none" w:sz="0" w:space="0" w:color="auto"/>
            <w:left w:val="none" w:sz="0" w:space="0" w:color="auto"/>
            <w:bottom w:val="none" w:sz="0" w:space="0" w:color="auto"/>
            <w:right w:val="none" w:sz="0" w:space="0" w:color="auto"/>
          </w:divBdr>
        </w:div>
      </w:divsChild>
    </w:div>
    <w:div w:id="1498182394">
      <w:bodyDiv w:val="1"/>
      <w:marLeft w:val="0"/>
      <w:marRight w:val="0"/>
      <w:marTop w:val="0"/>
      <w:marBottom w:val="0"/>
      <w:divBdr>
        <w:top w:val="none" w:sz="0" w:space="0" w:color="auto"/>
        <w:left w:val="none" w:sz="0" w:space="0" w:color="auto"/>
        <w:bottom w:val="none" w:sz="0" w:space="0" w:color="auto"/>
        <w:right w:val="none" w:sz="0" w:space="0" w:color="auto"/>
      </w:divBdr>
      <w:divsChild>
        <w:div w:id="1117604845">
          <w:marLeft w:val="446"/>
          <w:marRight w:val="0"/>
          <w:marTop w:val="0"/>
          <w:marBottom w:val="0"/>
          <w:divBdr>
            <w:top w:val="none" w:sz="0" w:space="0" w:color="auto"/>
            <w:left w:val="none" w:sz="0" w:space="0" w:color="auto"/>
            <w:bottom w:val="none" w:sz="0" w:space="0" w:color="auto"/>
            <w:right w:val="none" w:sz="0" w:space="0" w:color="auto"/>
          </w:divBdr>
        </w:div>
      </w:divsChild>
    </w:div>
    <w:div w:id="15173795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05A38A0-C116-49AC-BBB7-C264F4BF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433</Words>
  <Characters>2471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18</cp:revision>
  <cp:lastPrinted>2018-08-13T16:59:00Z</cp:lastPrinted>
  <dcterms:created xsi:type="dcterms:W3CDTF">2023-10-23T14:28:00Z</dcterms:created>
  <dcterms:modified xsi:type="dcterms:W3CDTF">2023-11-03T08:58:00Z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(3)SPWyb45s3+NPhba+uhx7hsSXrmPZbjHDXagFOKmrKaRybETHSaI6B6ZNObKl+lgDtCE5HnXm
l3cMDEYmC1kzY0Da0J0myvQYXUpgmjE9AnvXOVVu+LAGDrQliv7e1Kh8+djp1c8bTls3xuSR
TemS2kkEn91c9rRq4g5C2ZkqjER7n4nP/G1LFvu2ERs2T3n/I5P2aw3ke8j6eckdj5z9JMOW
nvFUDlYeICj8ESXjWd</vt:lpwstr>
  </property>
  <property fmtid="{D5CDD505-2E9C-101B-9397-08002B2CF9AE}" pid="9" name="_2015_ms_pID_7253431">
    <vt:lpwstr>rQjhaFtxi3h+Tgv8XdbBi0gDEo/EUoZt2cVSvceQfyfEx79fs8oVrm
IIhEKXNMKWPIpeMXnz3dimXRLcwTM1gJKbFOflxBX8Htu8jdhPRHWQdGRwpW7VH4TiCbp5BS
ZqsBXhHZrqLVbhrWfQmRgG/6TwlfW+B7lvWp1yGFjwrLd8fvgr7UttrDtAxgR6dE8pTtVedd
YXfYzCNHBQ2yZdFz7P+mWF4++cOnnOY9gbrY</vt:lpwstr>
  </property>
  <property fmtid="{D5CDD505-2E9C-101B-9397-08002B2CF9AE}" pid="10" name="_2015_ms_pID_7253432">
    <vt:lpwstr>XvewKJ0ho6x+Y2itrqy6ua0=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1695001150</vt:lpwstr>
  </property>
</Properties>
</file>